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8EB3" w14:textId="74123146" w:rsidR="008360D4" w:rsidRPr="005048E5" w:rsidRDefault="006F049C" w:rsidP="008360D4">
      <w:pPr>
        <w:pStyle w:val="Title"/>
        <w:rPr>
          <w:rFonts w:ascii="Arial" w:hAnsi="Arial" w:cs="Arial"/>
          <w:b/>
          <w:bCs/>
          <w:color w:val="0D304A"/>
        </w:rPr>
      </w:pPr>
      <w:r>
        <w:rPr>
          <w:rFonts w:ascii="Arial" w:hAnsi="Arial" w:cs="Arial"/>
          <w:b/>
          <w:bCs/>
          <w:color w:val="0D304A"/>
        </w:rPr>
        <w:t>Sample</w:t>
      </w:r>
      <w:r w:rsidR="008360D4" w:rsidRPr="005048E5">
        <w:rPr>
          <w:rFonts w:ascii="Arial" w:hAnsi="Arial" w:cs="Arial"/>
          <w:b/>
          <w:bCs/>
          <w:color w:val="0D304A"/>
        </w:rPr>
        <w:t xml:space="preserve"> </w:t>
      </w:r>
      <w:r w:rsidR="00DC2FA9">
        <w:rPr>
          <w:rFonts w:ascii="Arial" w:hAnsi="Arial" w:cs="Arial"/>
          <w:b/>
          <w:bCs/>
          <w:color w:val="0D304A"/>
        </w:rPr>
        <w:t>Process Template</w:t>
      </w:r>
      <w:r w:rsidR="00457471" w:rsidRPr="005048E5">
        <w:rPr>
          <w:rFonts w:ascii="Arial" w:hAnsi="Arial" w:cs="Arial"/>
          <w:b/>
          <w:bCs/>
          <w:color w:val="0D304A"/>
        </w:rPr>
        <w:t xml:space="preserve"> </w:t>
      </w:r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57DE1" w14:textId="1FA23058" w:rsidR="00DC2FA9" w:rsidRPr="00EA096C" w:rsidRDefault="00DC2FA9" w:rsidP="00DC2FA9">
      <w:pPr>
        <w:rPr>
          <w:rFonts w:ascii="Arial" w:hAnsi="Arial" w:cs="Arial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Process: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6F049C">
        <w:rPr>
          <w:rFonts w:ascii="Arial" w:hAnsi="Arial" w:cs="Arial"/>
          <w:color w:val="343433"/>
          <w:sz w:val="20"/>
          <w:szCs w:val="20"/>
        </w:rPr>
        <w:t>Discovery Meeting Process</w:t>
      </w:r>
    </w:p>
    <w:p w14:paraId="1B739824" w14:textId="5F4A6437" w:rsidR="007A1CC7" w:rsidRDefault="00DC2FA9" w:rsidP="007A1CC7"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Description: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6F049C" w:rsidRPr="006F049C">
        <w:rPr>
          <w:rFonts w:ascii="Arial" w:hAnsi="Arial" w:cs="Arial"/>
          <w:color w:val="343433"/>
          <w:sz w:val="20"/>
          <w:szCs w:val="20"/>
        </w:rPr>
        <w:t>Use this process to prepare for, execute, and follow-up after a 1st appointment (Discovery Meeting) with a prospect</w:t>
      </w:r>
    </w:p>
    <w:p w14:paraId="4F563468" w14:textId="43854A79" w:rsidR="00DC2FA9" w:rsidRPr="00EA096C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Category: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6F049C" w:rsidRPr="006F049C">
        <w:rPr>
          <w:rFonts w:ascii="Arial" w:hAnsi="Arial" w:cs="Arial"/>
          <w:color w:val="343433"/>
          <w:sz w:val="20"/>
          <w:szCs w:val="20"/>
        </w:rPr>
        <w:t>Leads &amp; Prospects</w:t>
      </w:r>
    </w:p>
    <w:p w14:paraId="294B1DB1" w14:textId="62BAC878" w:rsidR="00C44323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Keywords: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6F049C">
        <w:rPr>
          <w:rFonts w:ascii="Arial" w:hAnsi="Arial" w:cs="Arial"/>
          <w:color w:val="343433"/>
          <w:sz w:val="20"/>
          <w:szCs w:val="20"/>
        </w:rPr>
        <w:t>First Meeting</w:t>
      </w:r>
      <w:r w:rsidR="00CB4C22" w:rsidRPr="00CB4C22">
        <w:rPr>
          <w:rFonts w:ascii="Arial" w:hAnsi="Arial" w:cs="Arial"/>
          <w:color w:val="343433"/>
          <w:sz w:val="20"/>
          <w:szCs w:val="20"/>
        </w:rPr>
        <w:t xml:space="preserve"> / </w:t>
      </w:r>
      <w:r w:rsidR="006F049C">
        <w:rPr>
          <w:rFonts w:ascii="Arial" w:hAnsi="Arial" w:cs="Arial"/>
          <w:color w:val="343433"/>
          <w:sz w:val="20"/>
          <w:szCs w:val="20"/>
        </w:rPr>
        <w:t>Initial Prospect Meeting</w:t>
      </w:r>
      <w:r w:rsidR="00CB4C22" w:rsidRPr="00CB4C22">
        <w:rPr>
          <w:rFonts w:ascii="Arial" w:hAnsi="Arial" w:cs="Arial"/>
          <w:color w:val="343433"/>
          <w:sz w:val="20"/>
          <w:szCs w:val="20"/>
        </w:rPr>
        <w:t xml:space="preserve"> / </w:t>
      </w:r>
      <w:r w:rsidR="006F049C">
        <w:rPr>
          <w:rFonts w:ascii="Arial" w:hAnsi="Arial" w:cs="Arial"/>
          <w:color w:val="343433"/>
          <w:sz w:val="20"/>
          <w:szCs w:val="20"/>
        </w:rPr>
        <w:t>Discovery Meeting</w:t>
      </w:r>
    </w:p>
    <w:p w14:paraId="072E0651" w14:textId="70D13ECE" w:rsidR="00DC2FA9" w:rsidRPr="00EA096C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Last Updated: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6F049C">
        <w:rPr>
          <w:rFonts w:ascii="Arial" w:hAnsi="Arial" w:cs="Arial"/>
          <w:color w:val="343433"/>
          <w:sz w:val="20"/>
          <w:szCs w:val="20"/>
        </w:rPr>
        <w:t>5/12/2020</w:t>
      </w:r>
    </w:p>
    <w:p w14:paraId="74363299" w14:textId="77777777" w:rsidR="007A1CC7" w:rsidRDefault="00DC2FA9" w:rsidP="007A1CC7">
      <w:pPr>
        <w:spacing w:after="0"/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Locations Referenced: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</w:p>
    <w:p w14:paraId="2B42A33D" w14:textId="1E120E52" w:rsidR="00DC2FA9" w:rsidRPr="007A1CC7" w:rsidRDefault="00C44323" w:rsidP="007A1CC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43433"/>
          <w:sz w:val="20"/>
          <w:szCs w:val="20"/>
        </w:rPr>
        <w:t xml:space="preserve">CRM – Workflow – </w:t>
      </w:r>
      <w:r w:rsidR="006F049C">
        <w:rPr>
          <w:rFonts w:ascii="Arial" w:hAnsi="Arial" w:cs="Arial"/>
          <w:color w:val="343433"/>
          <w:sz w:val="20"/>
          <w:szCs w:val="20"/>
        </w:rPr>
        <w:t>Discovery Appointment</w:t>
      </w:r>
    </w:p>
    <w:p w14:paraId="60A6F6BD" w14:textId="440546BA" w:rsidR="00DC2FA9" w:rsidRPr="00EA096C" w:rsidRDefault="00DC2FA9" w:rsidP="00CB1CFF">
      <w:pPr>
        <w:spacing w:before="480"/>
        <w:rPr>
          <w:rFonts w:ascii="Arial" w:hAnsi="Arial" w:cs="Arial"/>
          <w:b/>
          <w:bCs/>
          <w:color w:val="35DB86"/>
          <w:sz w:val="28"/>
          <w:szCs w:val="28"/>
        </w:rPr>
      </w:pPr>
      <w:r w:rsidRPr="00EA096C">
        <w:rPr>
          <w:rFonts w:ascii="Arial" w:hAnsi="Arial" w:cs="Arial"/>
          <w:b/>
          <w:bCs/>
          <w:color w:val="35DB86"/>
          <w:sz w:val="28"/>
          <w:szCs w:val="28"/>
        </w:rPr>
        <w:t>PROCESS DETAILS:</w:t>
      </w:r>
    </w:p>
    <w:tbl>
      <w:tblPr>
        <w:tblStyle w:val="PlainTable1"/>
        <w:tblW w:w="1007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2520"/>
        <w:gridCol w:w="2430"/>
      </w:tblGrid>
      <w:tr w:rsidR="00DC2FA9" w:rsidRPr="00EA096C" w14:paraId="162EF13F" w14:textId="77777777" w:rsidTr="00406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0D304A"/>
          </w:tcPr>
          <w:p w14:paraId="00548F26" w14:textId="77777777" w:rsidR="00DC2FA9" w:rsidRPr="00EA096C" w:rsidRDefault="00DC2FA9" w:rsidP="00EA096C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STEP #</w:t>
            </w:r>
          </w:p>
        </w:tc>
        <w:tc>
          <w:tcPr>
            <w:tcW w:w="4230" w:type="dxa"/>
            <w:shd w:val="clear" w:color="auto" w:fill="0D304A"/>
          </w:tcPr>
          <w:p w14:paraId="47045A27" w14:textId="33D8AE4C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2520" w:type="dxa"/>
            <w:shd w:val="clear" w:color="auto" w:fill="0D304A"/>
          </w:tcPr>
          <w:p w14:paraId="0D03709A" w14:textId="77777777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WHEN</w:t>
            </w:r>
          </w:p>
        </w:tc>
        <w:tc>
          <w:tcPr>
            <w:tcW w:w="2430" w:type="dxa"/>
            <w:shd w:val="clear" w:color="auto" w:fill="0D304A"/>
          </w:tcPr>
          <w:p w14:paraId="58036B0F" w14:textId="77777777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</w:t>
            </w:r>
          </w:p>
        </w:tc>
      </w:tr>
      <w:tr w:rsidR="00DC2FA9" w:rsidRPr="00EA096C" w14:paraId="5BED984E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1E9CCB7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14:paraId="215F3F41" w14:textId="3853B4ED" w:rsidR="00DC2FA9" w:rsidRPr="00EA096C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Enter prospect data in CRM system</w:t>
            </w:r>
          </w:p>
        </w:tc>
        <w:tc>
          <w:tcPr>
            <w:tcW w:w="2520" w:type="dxa"/>
            <w:vAlign w:val="center"/>
          </w:tcPr>
          <w:p w14:paraId="5E0A71FC" w14:textId="5EB90C9E" w:rsidR="00DC2FA9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As soon as lead is received</w:t>
            </w:r>
          </w:p>
        </w:tc>
        <w:tc>
          <w:tcPr>
            <w:tcW w:w="2430" w:type="dxa"/>
            <w:vAlign w:val="center"/>
          </w:tcPr>
          <w:p w14:paraId="51C3B46D" w14:textId="1D68440F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78AAB09C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F8D8F4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14:paraId="19A7E2B5" w14:textId="3C63E9B8" w:rsidR="00DC2FA9" w:rsidRPr="00EA096C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Call prospect to schedule Discovery Meeting</w:t>
            </w:r>
          </w:p>
        </w:tc>
        <w:tc>
          <w:tcPr>
            <w:tcW w:w="2520" w:type="dxa"/>
            <w:vAlign w:val="center"/>
          </w:tcPr>
          <w:p w14:paraId="58B0F9F7" w14:textId="07C2AA46" w:rsidR="00DC2FA9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As soon as lead is entered in CRM</w:t>
            </w:r>
          </w:p>
        </w:tc>
        <w:tc>
          <w:tcPr>
            <w:tcW w:w="2430" w:type="dxa"/>
            <w:vAlign w:val="center"/>
          </w:tcPr>
          <w:p w14:paraId="18726C1F" w14:textId="79A9BD98" w:rsidR="00DC2FA9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29300D52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7463839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14:paraId="6BE7BDBE" w14:textId="6718EC62" w:rsidR="00DC2FA9" w:rsidRPr="00EA096C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Enter meeting on CRM calendar</w:t>
            </w:r>
          </w:p>
        </w:tc>
        <w:tc>
          <w:tcPr>
            <w:tcW w:w="2520" w:type="dxa"/>
            <w:vAlign w:val="center"/>
          </w:tcPr>
          <w:p w14:paraId="34671677" w14:textId="3412F1A8" w:rsidR="00DC2FA9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Immediately after scheduling appointment</w:t>
            </w:r>
          </w:p>
        </w:tc>
        <w:tc>
          <w:tcPr>
            <w:tcW w:w="2430" w:type="dxa"/>
            <w:vAlign w:val="center"/>
          </w:tcPr>
          <w:p w14:paraId="71D59132" w14:textId="017960BE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5BC40448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337BDAD5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14:paraId="3186E144" w14:textId="592EBDC9" w:rsidR="00DC2FA9" w:rsidRPr="00EA096C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Send meeting confirmation email with agenda and confidential profile form</w:t>
            </w:r>
          </w:p>
        </w:tc>
        <w:tc>
          <w:tcPr>
            <w:tcW w:w="2520" w:type="dxa"/>
            <w:vAlign w:val="center"/>
          </w:tcPr>
          <w:p w14:paraId="1E7CB6E9" w14:textId="6C6607B0" w:rsidR="00DC2FA9" w:rsidRPr="00EA096C" w:rsidRDefault="00717C80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Immediately after previous step</w:t>
            </w:r>
          </w:p>
        </w:tc>
        <w:tc>
          <w:tcPr>
            <w:tcW w:w="2430" w:type="dxa"/>
            <w:vAlign w:val="center"/>
          </w:tcPr>
          <w:p w14:paraId="3181CDE1" w14:textId="1BA971F7" w:rsidR="00DC2FA9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4CA87BE1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9E52C4E" w14:textId="420E51CB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14:paraId="37E16043" w14:textId="4E4481B4" w:rsidR="00DC2FA9" w:rsidRPr="00EA096C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Schedule reminder call for 24 hours before appointment</w:t>
            </w:r>
          </w:p>
        </w:tc>
        <w:tc>
          <w:tcPr>
            <w:tcW w:w="2520" w:type="dxa"/>
            <w:vAlign w:val="center"/>
          </w:tcPr>
          <w:p w14:paraId="5C36BF75" w14:textId="52652FD3" w:rsidR="00DC2FA9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Immediately after previous step</w:t>
            </w:r>
          </w:p>
        </w:tc>
        <w:tc>
          <w:tcPr>
            <w:tcW w:w="2430" w:type="dxa"/>
            <w:vAlign w:val="center"/>
          </w:tcPr>
          <w:p w14:paraId="3B5BD288" w14:textId="5243BE81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4D1CE90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6A543B9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14:paraId="3D23FA02" w14:textId="3EE466A0" w:rsidR="00DC2FA9" w:rsidRPr="00EA096C" w:rsidRDefault="006F049C" w:rsidP="0071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Change prospect opportunity status to “Discovery”</w:t>
            </w:r>
          </w:p>
        </w:tc>
        <w:tc>
          <w:tcPr>
            <w:tcW w:w="2520" w:type="dxa"/>
            <w:vAlign w:val="center"/>
          </w:tcPr>
          <w:p w14:paraId="283AE47D" w14:textId="4436EE00" w:rsidR="00DC2FA9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Immediately after previous step</w:t>
            </w:r>
          </w:p>
        </w:tc>
        <w:tc>
          <w:tcPr>
            <w:tcW w:w="2430" w:type="dxa"/>
            <w:vAlign w:val="center"/>
          </w:tcPr>
          <w:p w14:paraId="765C4701" w14:textId="376EDC9B" w:rsidR="00DC2FA9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4D332047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6924682A" w14:textId="2335AB22" w:rsidR="00DC2FA9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center"/>
          </w:tcPr>
          <w:p w14:paraId="34BCFD0F" w14:textId="0F3CB2B1" w:rsidR="00DC2FA9" w:rsidRPr="00EA096C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Prepare Discovery meeting materials; deliver to advisor</w:t>
            </w:r>
          </w:p>
        </w:tc>
        <w:tc>
          <w:tcPr>
            <w:tcW w:w="2520" w:type="dxa"/>
            <w:vAlign w:val="center"/>
          </w:tcPr>
          <w:p w14:paraId="5144EE35" w14:textId="6F9BB1A1" w:rsidR="00DC2FA9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1 week before appointment</w:t>
            </w:r>
          </w:p>
        </w:tc>
        <w:tc>
          <w:tcPr>
            <w:tcW w:w="2430" w:type="dxa"/>
            <w:vAlign w:val="center"/>
          </w:tcPr>
          <w:p w14:paraId="5C734536" w14:textId="6E1A5A93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7A1CC7" w:rsidRPr="00EA096C" w14:paraId="3B13E1BD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1F6FB911" w14:textId="5A126310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8</w:t>
            </w:r>
          </w:p>
        </w:tc>
        <w:tc>
          <w:tcPr>
            <w:tcW w:w="4230" w:type="dxa"/>
            <w:vAlign w:val="center"/>
          </w:tcPr>
          <w:p w14:paraId="1C1B7148" w14:textId="77D4CAC7" w:rsidR="007A1CC7" w:rsidRPr="00EA096C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Add any information prospect returns to CRM/prospect file</w:t>
            </w:r>
          </w:p>
        </w:tc>
        <w:tc>
          <w:tcPr>
            <w:tcW w:w="2520" w:type="dxa"/>
            <w:vAlign w:val="center"/>
          </w:tcPr>
          <w:p w14:paraId="63D5A228" w14:textId="7782FC27" w:rsidR="007A1CC7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Prior to appointment</w:t>
            </w:r>
          </w:p>
        </w:tc>
        <w:tc>
          <w:tcPr>
            <w:tcW w:w="2430" w:type="dxa"/>
            <w:vAlign w:val="center"/>
          </w:tcPr>
          <w:p w14:paraId="15BAD1EB" w14:textId="4FBCE3F4" w:rsidR="007A1CC7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7A1CC7" w:rsidRPr="00EA096C" w14:paraId="77B3432D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76BB8D" w14:textId="0E6F47AA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9</w:t>
            </w:r>
          </w:p>
        </w:tc>
        <w:tc>
          <w:tcPr>
            <w:tcW w:w="4230" w:type="dxa"/>
            <w:vAlign w:val="center"/>
          </w:tcPr>
          <w:p w14:paraId="1A05F921" w14:textId="0192BA79" w:rsidR="007A1CC7" w:rsidRPr="00EA096C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Review prospect information in CRM</w:t>
            </w:r>
          </w:p>
        </w:tc>
        <w:tc>
          <w:tcPr>
            <w:tcW w:w="2520" w:type="dxa"/>
            <w:vAlign w:val="center"/>
          </w:tcPr>
          <w:p w14:paraId="7233167D" w14:textId="782D6F5B" w:rsidR="007A1CC7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48 hours before appointment</w:t>
            </w:r>
          </w:p>
        </w:tc>
        <w:tc>
          <w:tcPr>
            <w:tcW w:w="2430" w:type="dxa"/>
            <w:vAlign w:val="center"/>
          </w:tcPr>
          <w:p w14:paraId="2CF2BFC2" w14:textId="0B78C950" w:rsidR="007A1CC7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7A1CC7" w:rsidRPr="00EA096C" w14:paraId="54E7C23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5F38827" w14:textId="1888A62E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10</w:t>
            </w:r>
          </w:p>
        </w:tc>
        <w:tc>
          <w:tcPr>
            <w:tcW w:w="4230" w:type="dxa"/>
            <w:vAlign w:val="center"/>
          </w:tcPr>
          <w:p w14:paraId="6ABAFE22" w14:textId="13287EB8" w:rsidR="007A1CC7" w:rsidRPr="00EA096C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Complete appointment reminder call</w:t>
            </w:r>
          </w:p>
        </w:tc>
        <w:tc>
          <w:tcPr>
            <w:tcW w:w="2520" w:type="dxa"/>
            <w:vAlign w:val="center"/>
          </w:tcPr>
          <w:p w14:paraId="22B44082" w14:textId="515A5168" w:rsidR="007A1CC7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24 hours before appointment</w:t>
            </w:r>
          </w:p>
        </w:tc>
        <w:tc>
          <w:tcPr>
            <w:tcW w:w="2430" w:type="dxa"/>
            <w:vAlign w:val="center"/>
          </w:tcPr>
          <w:p w14:paraId="781B931D" w14:textId="426BA131" w:rsidR="00C44323" w:rsidRPr="00EA096C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C44323" w:rsidRPr="00EA096C" w14:paraId="48B0F81A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3F24F66" w14:textId="0EC0C233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11</w:t>
            </w:r>
          </w:p>
        </w:tc>
        <w:tc>
          <w:tcPr>
            <w:tcW w:w="4230" w:type="dxa"/>
            <w:vAlign w:val="center"/>
          </w:tcPr>
          <w:p w14:paraId="01DCA0B3" w14:textId="6AB131AB" w:rsidR="00C44323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Welcome prospect with preferred beverage (if known)</w:t>
            </w:r>
          </w:p>
        </w:tc>
        <w:tc>
          <w:tcPr>
            <w:tcW w:w="2520" w:type="dxa"/>
            <w:vAlign w:val="center"/>
          </w:tcPr>
          <w:p w14:paraId="080D9FB0" w14:textId="69813030" w:rsidR="00C44323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Time of appointment</w:t>
            </w:r>
          </w:p>
        </w:tc>
        <w:tc>
          <w:tcPr>
            <w:tcW w:w="2430" w:type="dxa"/>
            <w:vAlign w:val="center"/>
          </w:tcPr>
          <w:p w14:paraId="0DB3E04F" w14:textId="2DE8A6B0" w:rsidR="00C44323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C44323" w:rsidRPr="00EA096C" w14:paraId="406DE3EC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82ADDFE" w14:textId="194F9F52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12</w:t>
            </w:r>
          </w:p>
        </w:tc>
        <w:tc>
          <w:tcPr>
            <w:tcW w:w="4230" w:type="dxa"/>
            <w:vAlign w:val="center"/>
          </w:tcPr>
          <w:p w14:paraId="2F9321A8" w14:textId="3C789FC2" w:rsidR="00BE26E6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Schedule Proposal meeting</w:t>
            </w:r>
          </w:p>
        </w:tc>
        <w:tc>
          <w:tcPr>
            <w:tcW w:w="2520" w:type="dxa"/>
            <w:vAlign w:val="center"/>
          </w:tcPr>
          <w:p w14:paraId="3A7EEF57" w14:textId="2E8D0AE2" w:rsidR="00C44323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During appointment</w:t>
            </w:r>
          </w:p>
        </w:tc>
        <w:tc>
          <w:tcPr>
            <w:tcW w:w="2430" w:type="dxa"/>
            <w:vAlign w:val="center"/>
          </w:tcPr>
          <w:p w14:paraId="32B0B71F" w14:textId="30D0A11C" w:rsidR="00C44323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28463AC5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2CDAF66" w14:textId="75D5B1E0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13</w:t>
            </w:r>
          </w:p>
        </w:tc>
        <w:tc>
          <w:tcPr>
            <w:tcW w:w="4230" w:type="dxa"/>
            <w:vAlign w:val="center"/>
          </w:tcPr>
          <w:p w14:paraId="37CEADA7" w14:textId="1C5F5BE8" w:rsidR="00C44323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Enter meeting notes in CRM</w:t>
            </w:r>
          </w:p>
        </w:tc>
        <w:tc>
          <w:tcPr>
            <w:tcW w:w="2520" w:type="dxa"/>
            <w:vAlign w:val="center"/>
          </w:tcPr>
          <w:p w14:paraId="0EE8B218" w14:textId="6AC82273" w:rsidR="00C44323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004EEB4" w14:textId="6DBB5769" w:rsidR="00C44323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7036B181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9496711" w14:textId="3A5698F7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30" w:type="dxa"/>
            <w:vAlign w:val="center"/>
          </w:tcPr>
          <w:p w14:paraId="0003C64E" w14:textId="183E552E" w:rsidR="00C44323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Provide prospect folder to Front Office Associate</w:t>
            </w:r>
          </w:p>
        </w:tc>
        <w:tc>
          <w:tcPr>
            <w:tcW w:w="2520" w:type="dxa"/>
            <w:vAlign w:val="center"/>
          </w:tcPr>
          <w:p w14:paraId="2BDB4A9F" w14:textId="5686D109" w:rsidR="00C44323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6CA76A7" w14:textId="183DA916" w:rsidR="00C44323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14385549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D449955" w14:textId="23563D26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15</w:t>
            </w:r>
          </w:p>
        </w:tc>
        <w:tc>
          <w:tcPr>
            <w:tcW w:w="4230" w:type="dxa"/>
            <w:vAlign w:val="center"/>
          </w:tcPr>
          <w:p w14:paraId="4BBB5707" w14:textId="155EA465" w:rsidR="00C44323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Update prospect opportunity status in CRM</w:t>
            </w:r>
          </w:p>
        </w:tc>
        <w:tc>
          <w:tcPr>
            <w:tcW w:w="2520" w:type="dxa"/>
            <w:vAlign w:val="center"/>
          </w:tcPr>
          <w:p w14:paraId="6D0678D6" w14:textId="02DC7D95" w:rsidR="00C44323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2C56AD05" w14:textId="752DBECE" w:rsidR="00C44323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436B073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02C9B66" w14:textId="1D2C1C29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16</w:t>
            </w:r>
          </w:p>
        </w:tc>
        <w:tc>
          <w:tcPr>
            <w:tcW w:w="4230" w:type="dxa"/>
            <w:vAlign w:val="center"/>
          </w:tcPr>
          <w:p w14:paraId="5A5275A4" w14:textId="40304731" w:rsidR="00C44323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Upload prospect information to prospect folder</w:t>
            </w:r>
          </w:p>
        </w:tc>
        <w:tc>
          <w:tcPr>
            <w:tcW w:w="2520" w:type="dxa"/>
            <w:vAlign w:val="center"/>
          </w:tcPr>
          <w:p w14:paraId="2877E966" w14:textId="6945EBF8" w:rsidR="00C44323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Within 24 hours of receiving folder</w:t>
            </w:r>
          </w:p>
        </w:tc>
        <w:tc>
          <w:tcPr>
            <w:tcW w:w="2430" w:type="dxa"/>
            <w:vAlign w:val="center"/>
          </w:tcPr>
          <w:p w14:paraId="1B41B936" w14:textId="6A46EF30" w:rsidR="00C44323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6F049C" w:rsidRPr="00EA096C" w14:paraId="0F31BEEA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D93BEC7" w14:textId="1201329F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17</w:t>
            </w:r>
          </w:p>
        </w:tc>
        <w:tc>
          <w:tcPr>
            <w:tcW w:w="4230" w:type="dxa"/>
            <w:vAlign w:val="center"/>
          </w:tcPr>
          <w:p w14:paraId="180A9DAE" w14:textId="65E0BB52" w:rsidR="006F049C" w:rsidRPr="00717C80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Send follow-up letter</w:t>
            </w:r>
          </w:p>
        </w:tc>
        <w:tc>
          <w:tcPr>
            <w:tcW w:w="2520" w:type="dxa"/>
            <w:vAlign w:val="center"/>
          </w:tcPr>
          <w:p w14:paraId="6A4FD754" w14:textId="2B33E0AB" w:rsidR="006F049C" w:rsidRPr="00717C80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404976C" w14:textId="3E5304CA" w:rsidR="006F049C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6F049C" w:rsidRPr="00EA096C" w14:paraId="2747C52B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275BEB9" w14:textId="35B2692B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18</w:t>
            </w:r>
          </w:p>
        </w:tc>
        <w:tc>
          <w:tcPr>
            <w:tcW w:w="4230" w:type="dxa"/>
            <w:vAlign w:val="center"/>
          </w:tcPr>
          <w:p w14:paraId="7A227D05" w14:textId="04E04004" w:rsidR="006F049C" w:rsidRPr="00717C80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Kick off Proposal Meeting process workflow</w:t>
            </w:r>
          </w:p>
        </w:tc>
        <w:tc>
          <w:tcPr>
            <w:tcW w:w="2520" w:type="dxa"/>
            <w:vAlign w:val="center"/>
          </w:tcPr>
          <w:p w14:paraId="18232367" w14:textId="003ED013" w:rsidR="006F049C" w:rsidRPr="00717C80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711F745" w14:textId="11EB98FF" w:rsidR="006F049C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6F049C" w:rsidRPr="00EA096C" w14:paraId="155A9C4F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763D7D1" w14:textId="074EFFDC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19</w:t>
            </w:r>
          </w:p>
        </w:tc>
        <w:tc>
          <w:tcPr>
            <w:tcW w:w="4230" w:type="dxa"/>
            <w:vAlign w:val="center"/>
          </w:tcPr>
          <w:p w14:paraId="1C5B348F" w14:textId="58960EBE" w:rsidR="006F049C" w:rsidRPr="00717C80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Enter data gathered into CRM</w:t>
            </w:r>
          </w:p>
        </w:tc>
        <w:tc>
          <w:tcPr>
            <w:tcW w:w="2520" w:type="dxa"/>
            <w:vAlign w:val="center"/>
          </w:tcPr>
          <w:p w14:paraId="71FC1E4C" w14:textId="6D29EBEB" w:rsidR="006F049C" w:rsidRPr="00717C80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Within 24 hours of receiving prospect folder</w:t>
            </w:r>
          </w:p>
        </w:tc>
        <w:tc>
          <w:tcPr>
            <w:tcW w:w="2430" w:type="dxa"/>
            <w:vAlign w:val="center"/>
          </w:tcPr>
          <w:p w14:paraId="70234D55" w14:textId="3E80E292" w:rsidR="006F049C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6F049C" w:rsidRPr="00EA096C" w14:paraId="148AE201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02B41DD" w14:textId="131F0811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20</w:t>
            </w:r>
          </w:p>
        </w:tc>
        <w:tc>
          <w:tcPr>
            <w:tcW w:w="4230" w:type="dxa"/>
            <w:vAlign w:val="center"/>
          </w:tcPr>
          <w:p w14:paraId="268A99D9" w14:textId="1B020916" w:rsidR="006F049C" w:rsidRPr="00717C80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Enter data gathered into financial planning software</w:t>
            </w:r>
          </w:p>
        </w:tc>
        <w:tc>
          <w:tcPr>
            <w:tcW w:w="2520" w:type="dxa"/>
            <w:vAlign w:val="center"/>
          </w:tcPr>
          <w:p w14:paraId="2E3CD627" w14:textId="6BA5743F" w:rsidR="006F049C" w:rsidRPr="00717C80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48 hours of receiving prospect folder</w:t>
            </w:r>
          </w:p>
        </w:tc>
        <w:tc>
          <w:tcPr>
            <w:tcW w:w="2430" w:type="dxa"/>
            <w:vAlign w:val="center"/>
          </w:tcPr>
          <w:p w14:paraId="6EF0521C" w14:textId="584DF3FC" w:rsidR="006F049C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6F049C" w:rsidRPr="00EA096C" w14:paraId="56A2F22E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F0CEE25" w14:textId="161E510D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21</w:t>
            </w:r>
          </w:p>
        </w:tc>
        <w:tc>
          <w:tcPr>
            <w:tcW w:w="4230" w:type="dxa"/>
            <w:vAlign w:val="center"/>
          </w:tcPr>
          <w:p w14:paraId="1E18DA9C" w14:textId="0CD7D270" w:rsidR="006F049C" w:rsidRPr="00717C80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Schedule time to review plan with Advisor</w:t>
            </w:r>
          </w:p>
        </w:tc>
        <w:tc>
          <w:tcPr>
            <w:tcW w:w="2520" w:type="dxa"/>
            <w:vAlign w:val="center"/>
          </w:tcPr>
          <w:p w14:paraId="3A874BFE" w14:textId="26210773" w:rsidR="006F049C" w:rsidRPr="00717C80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48 hours of receiving prospect folder</w:t>
            </w:r>
          </w:p>
        </w:tc>
        <w:tc>
          <w:tcPr>
            <w:tcW w:w="2430" w:type="dxa"/>
            <w:vAlign w:val="center"/>
          </w:tcPr>
          <w:p w14:paraId="737B2763" w14:textId="4195F578" w:rsidR="006F049C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6F049C" w:rsidRPr="00EA096C" w14:paraId="74162FE4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31BA3C" w14:textId="4CCD445E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22</w:t>
            </w:r>
          </w:p>
        </w:tc>
        <w:tc>
          <w:tcPr>
            <w:tcW w:w="4230" w:type="dxa"/>
            <w:vAlign w:val="center"/>
          </w:tcPr>
          <w:p w14:paraId="42C25C60" w14:textId="6330DC8A" w:rsidR="006F049C" w:rsidRPr="00717C80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Follow up with prospect for any missing information</w:t>
            </w:r>
          </w:p>
        </w:tc>
        <w:tc>
          <w:tcPr>
            <w:tcW w:w="2520" w:type="dxa"/>
            <w:vAlign w:val="center"/>
          </w:tcPr>
          <w:p w14:paraId="355E9AC7" w14:textId="1F63B34C" w:rsidR="006F049C" w:rsidRPr="00717C80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48 hours of receiving prospect folder</w:t>
            </w:r>
          </w:p>
        </w:tc>
        <w:tc>
          <w:tcPr>
            <w:tcW w:w="2430" w:type="dxa"/>
            <w:vAlign w:val="center"/>
          </w:tcPr>
          <w:p w14:paraId="09649E36" w14:textId="30F6DE27" w:rsidR="006F049C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</w:tbl>
    <w:p w14:paraId="5E360744" w14:textId="77777777" w:rsidR="0040654F" w:rsidRPr="005048E5" w:rsidRDefault="0040654F" w:rsidP="00DC2FA9">
      <w:pPr>
        <w:rPr>
          <w:rFonts w:ascii="Arial" w:hAnsi="Arial" w:cs="Arial"/>
          <w:color w:val="343433"/>
          <w:sz w:val="20"/>
          <w:szCs w:val="20"/>
        </w:rPr>
      </w:pPr>
      <w:bookmarkStart w:id="0" w:name="_GoBack"/>
      <w:bookmarkEnd w:id="0"/>
    </w:p>
    <w:sectPr w:rsidR="0040654F" w:rsidRPr="005048E5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235B" w14:textId="77777777" w:rsidR="00F0632B" w:rsidRDefault="00F0632B" w:rsidP="00057E69">
      <w:pPr>
        <w:spacing w:after="0" w:line="240" w:lineRule="auto"/>
      </w:pPr>
      <w:r>
        <w:separator/>
      </w:r>
    </w:p>
  </w:endnote>
  <w:endnote w:type="continuationSeparator" w:id="0">
    <w:p w14:paraId="566CF9B9" w14:textId="77777777" w:rsidR="00F0632B" w:rsidRDefault="00F0632B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AF96" w14:textId="77777777" w:rsidR="00F0632B" w:rsidRDefault="00F0632B" w:rsidP="00057E69">
      <w:pPr>
        <w:spacing w:after="0" w:line="240" w:lineRule="auto"/>
      </w:pPr>
      <w:r>
        <w:separator/>
      </w:r>
    </w:p>
  </w:footnote>
  <w:footnote w:type="continuationSeparator" w:id="0">
    <w:p w14:paraId="05125118" w14:textId="77777777" w:rsidR="00F0632B" w:rsidRDefault="00F0632B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5D4B57"/>
    <w:multiLevelType w:val="hybridMultilevel"/>
    <w:tmpl w:val="8C11B7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49FE"/>
    <w:multiLevelType w:val="multilevel"/>
    <w:tmpl w:val="B4A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011FC"/>
    <w:multiLevelType w:val="hybridMultilevel"/>
    <w:tmpl w:val="239C5FA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4BF6"/>
    <w:multiLevelType w:val="hybridMultilevel"/>
    <w:tmpl w:val="9DB84A3E"/>
    <w:lvl w:ilvl="0" w:tplc="0A5A6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A0C"/>
    <w:multiLevelType w:val="hybridMultilevel"/>
    <w:tmpl w:val="356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543E"/>
    <w:multiLevelType w:val="hybridMultilevel"/>
    <w:tmpl w:val="27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2E11"/>
    <w:multiLevelType w:val="hybridMultilevel"/>
    <w:tmpl w:val="F60CF632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C07"/>
    <w:multiLevelType w:val="hybridMultilevel"/>
    <w:tmpl w:val="C0A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F3409"/>
    <w:multiLevelType w:val="hybridMultilevel"/>
    <w:tmpl w:val="537412CC"/>
    <w:lvl w:ilvl="0" w:tplc="0A5A6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F582A"/>
    <w:multiLevelType w:val="hybridMultilevel"/>
    <w:tmpl w:val="E8DAA0E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6BCF"/>
    <w:multiLevelType w:val="hybridMultilevel"/>
    <w:tmpl w:val="4DC2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93"/>
    <w:multiLevelType w:val="hybridMultilevel"/>
    <w:tmpl w:val="47F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7C1E"/>
    <w:multiLevelType w:val="hybridMultilevel"/>
    <w:tmpl w:val="B18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8"/>
  </w:num>
  <w:num w:numId="5">
    <w:abstractNumId w:val="9"/>
  </w:num>
  <w:num w:numId="6">
    <w:abstractNumId w:val="36"/>
  </w:num>
  <w:num w:numId="7">
    <w:abstractNumId w:val="17"/>
  </w:num>
  <w:num w:numId="8">
    <w:abstractNumId w:val="30"/>
  </w:num>
  <w:num w:numId="9">
    <w:abstractNumId w:val="37"/>
  </w:num>
  <w:num w:numId="10">
    <w:abstractNumId w:val="19"/>
  </w:num>
  <w:num w:numId="11">
    <w:abstractNumId w:val="31"/>
  </w:num>
  <w:num w:numId="12">
    <w:abstractNumId w:val="13"/>
  </w:num>
  <w:num w:numId="13">
    <w:abstractNumId w:val="1"/>
  </w:num>
  <w:num w:numId="14">
    <w:abstractNumId w:val="32"/>
  </w:num>
  <w:num w:numId="15">
    <w:abstractNumId w:val="12"/>
  </w:num>
  <w:num w:numId="16">
    <w:abstractNumId w:val="8"/>
  </w:num>
  <w:num w:numId="17">
    <w:abstractNumId w:val="38"/>
  </w:num>
  <w:num w:numId="18">
    <w:abstractNumId w:val="34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  <w:num w:numId="25">
    <w:abstractNumId w:val="29"/>
  </w:num>
  <w:num w:numId="26">
    <w:abstractNumId w:val="35"/>
  </w:num>
  <w:num w:numId="27">
    <w:abstractNumId w:val="10"/>
  </w:num>
  <w:num w:numId="28">
    <w:abstractNumId w:val="0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23"/>
  </w:num>
  <w:num w:numId="34">
    <w:abstractNumId w:val="4"/>
  </w:num>
  <w:num w:numId="35">
    <w:abstractNumId w:val="27"/>
  </w:num>
  <w:num w:numId="36">
    <w:abstractNumId w:val="6"/>
  </w:num>
  <w:num w:numId="37">
    <w:abstractNumId w:val="15"/>
  </w:num>
  <w:num w:numId="38">
    <w:abstractNumId w:val="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684F"/>
    <w:rsid w:val="00057E69"/>
    <w:rsid w:val="000E1943"/>
    <w:rsid w:val="001C04CA"/>
    <w:rsid w:val="00213E4F"/>
    <w:rsid w:val="00241BD8"/>
    <w:rsid w:val="00247C35"/>
    <w:rsid w:val="002C1E11"/>
    <w:rsid w:val="002D1BE6"/>
    <w:rsid w:val="002E177E"/>
    <w:rsid w:val="002E33AB"/>
    <w:rsid w:val="00312AAE"/>
    <w:rsid w:val="0037381D"/>
    <w:rsid w:val="003A1586"/>
    <w:rsid w:val="003B5223"/>
    <w:rsid w:val="003C5D79"/>
    <w:rsid w:val="0040654F"/>
    <w:rsid w:val="00457471"/>
    <w:rsid w:val="005048E5"/>
    <w:rsid w:val="00517D6B"/>
    <w:rsid w:val="00520F94"/>
    <w:rsid w:val="0059302D"/>
    <w:rsid w:val="00596EB6"/>
    <w:rsid w:val="005F1A60"/>
    <w:rsid w:val="00620BCF"/>
    <w:rsid w:val="0066228A"/>
    <w:rsid w:val="006B047E"/>
    <w:rsid w:val="006F049C"/>
    <w:rsid w:val="00717C80"/>
    <w:rsid w:val="007324A3"/>
    <w:rsid w:val="00776A74"/>
    <w:rsid w:val="007827B4"/>
    <w:rsid w:val="0078613C"/>
    <w:rsid w:val="00795F15"/>
    <w:rsid w:val="007A1CC7"/>
    <w:rsid w:val="00830B64"/>
    <w:rsid w:val="008360D4"/>
    <w:rsid w:val="008533DC"/>
    <w:rsid w:val="008F3DC9"/>
    <w:rsid w:val="00972B3D"/>
    <w:rsid w:val="009A0723"/>
    <w:rsid w:val="009A62B0"/>
    <w:rsid w:val="009C648B"/>
    <w:rsid w:val="00AB6A00"/>
    <w:rsid w:val="00B25275"/>
    <w:rsid w:val="00B418B9"/>
    <w:rsid w:val="00BC1461"/>
    <w:rsid w:val="00BE26E6"/>
    <w:rsid w:val="00C44323"/>
    <w:rsid w:val="00C57AEB"/>
    <w:rsid w:val="00C9218B"/>
    <w:rsid w:val="00CB1CFF"/>
    <w:rsid w:val="00CB4C22"/>
    <w:rsid w:val="00CB6ECE"/>
    <w:rsid w:val="00CC7864"/>
    <w:rsid w:val="00DC2FA9"/>
    <w:rsid w:val="00DD273E"/>
    <w:rsid w:val="00DE3208"/>
    <w:rsid w:val="00E57AEF"/>
    <w:rsid w:val="00E86735"/>
    <w:rsid w:val="00E91429"/>
    <w:rsid w:val="00EA096C"/>
    <w:rsid w:val="00EA3D2A"/>
    <w:rsid w:val="00EE5E46"/>
    <w:rsid w:val="00F0624C"/>
    <w:rsid w:val="00F0632B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6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360D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8360D4"/>
    <w:rPr>
      <w:rFonts w:cs="Myriad Pro Light"/>
      <w:color w:val="505456"/>
    </w:rPr>
  </w:style>
  <w:style w:type="character" w:customStyle="1" w:styleId="A0">
    <w:name w:val="A0"/>
    <w:uiPriority w:val="99"/>
    <w:rsid w:val="008360D4"/>
    <w:rPr>
      <w:rFonts w:cs="Myriad Pro Light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3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D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574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47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6B047E"/>
    <w:pPr>
      <w:spacing w:after="0" w:line="240" w:lineRule="auto"/>
    </w:pPr>
  </w:style>
  <w:style w:type="table" w:styleId="TableGrid">
    <w:name w:val="Table Grid"/>
    <w:basedOn w:val="TableNormal"/>
    <w:uiPriority w:val="39"/>
    <w:rsid w:val="00DC2F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0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A0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BE29-45D7-2C48-9A6D-2FAB3F02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6</cp:revision>
  <cp:lastPrinted>2020-06-05T20:59:00Z</cp:lastPrinted>
  <dcterms:created xsi:type="dcterms:W3CDTF">2020-06-05T20:59:00Z</dcterms:created>
  <dcterms:modified xsi:type="dcterms:W3CDTF">2020-06-29T19:48:00Z</dcterms:modified>
</cp:coreProperties>
</file>