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5A3" w14:textId="2C34BF1C" w:rsidR="00B418B9" w:rsidRDefault="00026F55" w:rsidP="00057E69">
      <w:pPr>
        <w:spacing w:line="720" w:lineRule="exact"/>
        <w:rPr>
          <w:rFonts w:ascii="Arial" w:hAnsi="Arial" w:cs="Arial"/>
          <w:b/>
          <w:color w:val="0D304A"/>
          <w:sz w:val="72"/>
          <w:szCs w:val="72"/>
        </w:rPr>
      </w:pPr>
      <w:r>
        <w:rPr>
          <w:rFonts w:ascii="Arial" w:hAnsi="Arial" w:cs="Arial"/>
          <w:b/>
          <w:color w:val="0D304A"/>
          <w:sz w:val="72"/>
          <w:szCs w:val="72"/>
        </w:rPr>
        <w:t>LifeStyle</w:t>
      </w:r>
      <w:r w:rsidR="004160B8">
        <w:rPr>
          <w:rFonts w:ascii="Arial" w:hAnsi="Arial" w:cs="Arial"/>
          <w:b/>
          <w:color w:val="0D304A"/>
          <w:sz w:val="72"/>
          <w:szCs w:val="72"/>
        </w:rPr>
        <w:t xml:space="preserve"> </w:t>
      </w:r>
      <w:r>
        <w:rPr>
          <w:rFonts w:ascii="Arial" w:hAnsi="Arial" w:cs="Arial"/>
          <w:b/>
          <w:color w:val="0D304A"/>
          <w:sz w:val="72"/>
          <w:szCs w:val="72"/>
        </w:rPr>
        <w:t>Newsletter</w:t>
      </w:r>
      <w:r w:rsidR="00EA5B71">
        <w:rPr>
          <w:rFonts w:ascii="Arial" w:hAnsi="Arial" w:cs="Arial"/>
          <w:b/>
          <w:color w:val="0D304A"/>
          <w:sz w:val="72"/>
          <w:szCs w:val="72"/>
        </w:rPr>
        <w:t xml:space="preserve"> | </w:t>
      </w:r>
      <w:r w:rsidR="00EA5B71">
        <w:rPr>
          <w:rFonts w:ascii="Arial" w:hAnsi="Arial" w:cs="Arial"/>
          <w:b/>
          <w:color w:val="0D304A"/>
          <w:sz w:val="72"/>
          <w:szCs w:val="72"/>
        </w:rPr>
        <w:br/>
      </w:r>
      <w:r w:rsidR="00CE0EF3">
        <w:rPr>
          <w:rFonts w:ascii="Arial" w:hAnsi="Arial" w:cs="Arial"/>
          <w:b/>
          <w:color w:val="0D304A"/>
          <w:sz w:val="72"/>
          <w:szCs w:val="72"/>
        </w:rPr>
        <w:t>Preparing for Unemployment</w:t>
      </w:r>
      <w:r w:rsidR="008A3D6F">
        <w:rPr>
          <w:rFonts w:ascii="Arial" w:hAnsi="Arial" w:cs="Arial"/>
          <w:b/>
          <w:color w:val="0D304A"/>
          <w:sz w:val="72"/>
          <w:szCs w:val="72"/>
        </w:rPr>
        <w:t xml:space="preserve"> – LPL </w:t>
      </w:r>
    </w:p>
    <w:p w14:paraId="3BF32BD0" w14:textId="7B209DEC" w:rsidR="00620BCF" w:rsidRPr="00620BCF" w:rsidRDefault="00620BCF" w:rsidP="00620BCF">
      <w:pPr>
        <w:spacing w:after="0" w:line="240" w:lineRule="auto"/>
        <w:rPr>
          <w:rFonts w:ascii="Times New Roman" w:eastAsia="Times New Roman" w:hAnsi="Times New Roman" w:cs="Times New Roman"/>
          <w:sz w:val="24"/>
          <w:szCs w:val="24"/>
        </w:rPr>
      </w:pPr>
    </w:p>
    <w:p w14:paraId="5CD28D1E" w14:textId="77777777" w:rsidR="00EA0C6A" w:rsidRPr="0070768C" w:rsidRDefault="00EA0C6A" w:rsidP="00EA0C6A">
      <w:pPr>
        <w:pStyle w:val="Header"/>
        <w:tabs>
          <w:tab w:val="clear" w:pos="4680"/>
          <w:tab w:val="clear" w:pos="9360"/>
        </w:tabs>
        <w:spacing w:after="160" w:line="22" w:lineRule="atLeast"/>
        <w:rPr>
          <w:rFonts w:ascii="Arial" w:hAnsi="Arial" w:cs="Arial"/>
          <w:i/>
          <w:color w:val="35DB86"/>
        </w:rPr>
      </w:pPr>
      <w:r w:rsidRPr="0070768C">
        <w:rPr>
          <w:rFonts w:ascii="Arial" w:hAnsi="Arial" w:cs="Arial"/>
          <w:i/>
          <w:color w:val="35DB86"/>
        </w:rPr>
        <w:t>Must be used with your Advertising Review Team approved letterhead or email signature.</w:t>
      </w:r>
    </w:p>
    <w:p w14:paraId="147C9D48" w14:textId="6D8401D4" w:rsidR="00EA0C6A" w:rsidRPr="0070768C" w:rsidRDefault="00EA0C6A" w:rsidP="00EA0C6A">
      <w:pPr>
        <w:spacing w:line="22" w:lineRule="atLeast"/>
        <w:rPr>
          <w:rFonts w:ascii="Arial" w:hAnsi="Arial" w:cs="Arial"/>
          <w:color w:val="35DB86"/>
        </w:rPr>
      </w:pPr>
      <w:r w:rsidRPr="0070768C">
        <w:rPr>
          <w:rFonts w:ascii="Arial" w:hAnsi="Arial" w:cs="Arial"/>
          <w:color w:val="35DB86"/>
        </w:rPr>
        <w:t xml:space="preserve">LPL Compliance Approval # </w:t>
      </w:r>
      <w:r w:rsidR="00EC389A" w:rsidRPr="00EC389A">
        <w:rPr>
          <w:rFonts w:ascii="Arial" w:hAnsi="Arial" w:cs="Arial"/>
          <w:color w:val="35DB86"/>
        </w:rPr>
        <w:t>719360</w:t>
      </w:r>
      <w:r w:rsidR="00EC389A">
        <w:rPr>
          <w:rFonts w:ascii="Arial" w:hAnsi="Arial" w:cs="Arial"/>
          <w:color w:val="35DB86"/>
        </w:rPr>
        <w:t>-1</w:t>
      </w:r>
    </w:p>
    <w:p w14:paraId="0BAA7D6B" w14:textId="03D4AB5C" w:rsidR="00EA0C6A" w:rsidRPr="00F14B79" w:rsidRDefault="00295062" w:rsidP="00EA0C6A">
      <w:pPr>
        <w:spacing w:line="22" w:lineRule="atLeast"/>
        <w:rPr>
          <w:rFonts w:ascii="Arial" w:hAnsi="Arial" w:cs="Arial"/>
          <w:color w:val="35DB86"/>
        </w:rPr>
      </w:pPr>
      <w:r w:rsidRPr="00295062">
        <w:rPr>
          <w:rFonts w:ascii="Arial" w:hAnsi="Arial" w:cs="Arial"/>
          <w:color w:val="35DB86"/>
        </w:rPr>
        <w:t xml:space="preserve">The attached has been given an 'Approved As Is' status by the </w:t>
      </w:r>
      <w:bookmarkStart w:id="0" w:name="_Hlk172276820"/>
      <w:r w:rsidRPr="00295062">
        <w:rPr>
          <w:rFonts w:ascii="Arial" w:hAnsi="Arial" w:cs="Arial"/>
          <w:color w:val="35DB86"/>
        </w:rPr>
        <w:t>Corporate Advertising Compliance Team</w:t>
      </w:r>
      <w:bookmarkEnd w:id="0"/>
      <w:r w:rsidRPr="00295062">
        <w:rPr>
          <w:rFonts w:ascii="Arial" w:hAnsi="Arial" w:cs="Arial"/>
          <w:color w:val="35DB86"/>
        </w:rPr>
        <w:t xml:space="preserve">. Advisors who are interested in using and/or customizing pre-approved materials should ensure an understanding of the </w:t>
      </w:r>
      <w:r w:rsidRPr="00295062">
        <w:rPr>
          <w:rFonts w:ascii="Arial" w:hAnsi="Arial" w:cs="Arial"/>
          <w:b/>
          <w:bCs/>
          <w:color w:val="35DB86"/>
          <w:u w:val="single"/>
        </w:rPr>
        <w:t>Pre-Approved Communications</w:t>
      </w:r>
      <w:r w:rsidRPr="00295062">
        <w:rPr>
          <w:rFonts w:ascii="Arial" w:hAnsi="Arial" w:cs="Arial"/>
          <w:color w:val="35DB86"/>
        </w:rPr>
        <w:t xml:space="preserve"> section of the </w:t>
      </w:r>
      <w:r w:rsidRPr="00295062">
        <w:rPr>
          <w:rFonts w:ascii="Arial" w:hAnsi="Arial" w:cs="Arial"/>
          <w:b/>
          <w:bCs/>
          <w:color w:val="35DB86"/>
          <w:u w:val="single"/>
        </w:rPr>
        <w:t>Advisor Compliance Manual</w:t>
      </w:r>
      <w:r w:rsidRPr="00295062">
        <w:rPr>
          <w:rFonts w:ascii="Arial" w:hAnsi="Arial" w:cs="Arial"/>
          <w:color w:val="35DB86"/>
        </w:rPr>
        <w:t xml:space="preserve"> posted on the Resource Center. This section of the compliance manual includes instructions on how to use pre-approved materials and meet the necessary Books and Records requirements. </w:t>
      </w:r>
      <w:r w:rsidR="005A7246">
        <w:rPr>
          <w:rFonts w:ascii="Arial" w:hAnsi="Arial" w:cs="Arial"/>
          <w:color w:val="35DB86"/>
        </w:rPr>
        <w:br/>
      </w:r>
    </w:p>
    <w:p w14:paraId="2230FDB2" w14:textId="77777777" w:rsidR="00CE0EF3" w:rsidRPr="00CE0EF3" w:rsidRDefault="00CE0EF3" w:rsidP="00CE0EF3">
      <w:pPr>
        <w:contextualSpacing/>
        <w:rPr>
          <w:rFonts w:ascii="Aptos" w:eastAsia="Times New Roman" w:hAnsi="Aptos" w:cs="Times New Roman"/>
          <w:sz w:val="24"/>
          <w:szCs w:val="24"/>
          <w:lang w:eastAsia="ja-JP"/>
        </w:rPr>
      </w:pPr>
      <w:r w:rsidRPr="00CE0EF3">
        <w:rPr>
          <w:rFonts w:ascii="Arial" w:eastAsia="Arial" w:hAnsi="Arial" w:cs="Arial"/>
          <w:b/>
          <w:bCs/>
          <w:color w:val="0D304A"/>
          <w:sz w:val="28"/>
          <w:szCs w:val="28"/>
          <w:lang w:eastAsia="ja-JP"/>
        </w:rPr>
        <w:t>Preparing for Unemployment</w:t>
      </w:r>
    </w:p>
    <w:p w14:paraId="4C814937" w14:textId="77777777" w:rsidR="00CE0EF3" w:rsidRPr="00CE0EF3" w:rsidRDefault="00CE0EF3" w:rsidP="00CE0EF3">
      <w:pPr>
        <w:spacing w:before="240" w:after="240" w:line="279" w:lineRule="auto"/>
        <w:rPr>
          <w:rFonts w:ascii="Arial" w:eastAsia="Arial" w:hAnsi="Arial" w:cs="Arial"/>
          <w:lang w:eastAsia="ja-JP"/>
        </w:rPr>
      </w:pPr>
      <w:r w:rsidRPr="00CE0EF3">
        <w:rPr>
          <w:rFonts w:ascii="Arial" w:eastAsia="Arial" w:hAnsi="Arial" w:cs="Arial"/>
          <w:lang w:eastAsia="ja-JP"/>
        </w:rPr>
        <w:t>The Federal Government is the largest employer in the United States, employing more people than some of the largest public companies in the nation. The Pew Research Center reports that the U.S. Postal Service alone would be among the top 10 largest private-sector employers if it were a private company.</w:t>
      </w:r>
      <w:r w:rsidRPr="00CE0EF3">
        <w:rPr>
          <w:rFonts w:ascii="Arial" w:eastAsia="Arial" w:hAnsi="Arial" w:cs="Arial"/>
          <w:vertAlign w:val="superscript"/>
          <w:lang w:eastAsia="ja-JP"/>
        </w:rPr>
        <w:t>1</w:t>
      </w:r>
    </w:p>
    <w:p w14:paraId="16E29BA0" w14:textId="77777777" w:rsidR="00CE0EF3" w:rsidRPr="00CE0EF3" w:rsidRDefault="00CE0EF3" w:rsidP="00CE0EF3">
      <w:pPr>
        <w:spacing w:before="240" w:after="240" w:line="279" w:lineRule="auto"/>
        <w:rPr>
          <w:rFonts w:ascii="Arial" w:eastAsia="Arial" w:hAnsi="Arial" w:cs="Arial"/>
          <w:lang w:eastAsia="ja-JP"/>
        </w:rPr>
      </w:pPr>
      <w:r w:rsidRPr="00CE0EF3">
        <w:rPr>
          <w:rFonts w:ascii="Arial" w:eastAsia="Arial" w:hAnsi="Arial" w:cs="Arial"/>
          <w:lang w:eastAsia="ja-JP"/>
        </w:rPr>
        <w:t xml:space="preserve">While the unemployment rate is currently lower than the long-term average of 5.68 percent, as of this writing, mass layoffs and firings of Federal workers by the current administration had already begun. </w:t>
      </w:r>
      <w:r w:rsidRPr="00CE0EF3">
        <w:rPr>
          <w:rFonts w:ascii="Arial" w:eastAsia="Arial" w:hAnsi="Arial" w:cs="Arial"/>
          <w:vertAlign w:val="superscript"/>
          <w:lang w:eastAsia="ja-JP"/>
        </w:rPr>
        <w:t xml:space="preserve">2,3 </w:t>
      </w:r>
    </w:p>
    <w:p w14:paraId="0E78F809" w14:textId="77777777" w:rsidR="00CE0EF3" w:rsidRPr="00CE0EF3" w:rsidRDefault="00CE0EF3" w:rsidP="00CE0EF3">
      <w:pPr>
        <w:spacing w:before="240" w:after="240" w:line="279" w:lineRule="auto"/>
        <w:rPr>
          <w:rFonts w:ascii="Arial" w:eastAsia="Arial" w:hAnsi="Arial" w:cs="Arial"/>
          <w:lang w:eastAsia="ja-JP"/>
        </w:rPr>
      </w:pPr>
      <w:r w:rsidRPr="00CE0EF3">
        <w:rPr>
          <w:rFonts w:ascii="Arial" w:eastAsia="Arial" w:hAnsi="Arial" w:cs="Arial"/>
          <w:lang w:eastAsia="ja-JP"/>
        </w:rPr>
        <w:t>We can’t predict what this will do to the unemployment rate and the ability to land a job in the private sector, but what we do know is that tens of thousands of workers in the largest employer in the country are being laid off or have taken the option for a buyout.</w:t>
      </w:r>
      <w:r w:rsidRPr="00CE0EF3">
        <w:rPr>
          <w:rFonts w:ascii="Arial" w:eastAsia="Arial" w:hAnsi="Arial" w:cs="Arial"/>
          <w:vertAlign w:val="superscript"/>
          <w:lang w:eastAsia="ja-JP"/>
        </w:rPr>
        <w:t xml:space="preserve">4 </w:t>
      </w:r>
    </w:p>
    <w:p w14:paraId="51D01981" w14:textId="77777777" w:rsidR="00CE0EF3" w:rsidRPr="00CE0EF3" w:rsidRDefault="00CE0EF3" w:rsidP="00CE0EF3">
      <w:pPr>
        <w:spacing w:before="240" w:after="240" w:line="279" w:lineRule="auto"/>
        <w:rPr>
          <w:rFonts w:ascii="Arial" w:eastAsia="Arial" w:hAnsi="Arial" w:cs="Arial"/>
          <w:lang w:eastAsia="ja-JP"/>
        </w:rPr>
      </w:pPr>
      <w:r w:rsidRPr="00CE0EF3">
        <w:rPr>
          <w:rFonts w:ascii="Arial" w:eastAsia="Arial" w:hAnsi="Arial" w:cs="Arial"/>
          <w:lang w:eastAsia="ja-JP"/>
        </w:rPr>
        <w:t xml:space="preserve">So unemployment might be a reality for many people right now. And facing unemployment can be a daunting experience, but preparation and a proactive approach can make all the difference. </w:t>
      </w:r>
    </w:p>
    <w:p w14:paraId="376F5875" w14:textId="77777777" w:rsidR="00CE0EF3" w:rsidRPr="00CE0EF3" w:rsidRDefault="00CE0EF3" w:rsidP="00CE0EF3">
      <w:pPr>
        <w:spacing w:before="240" w:after="240" w:line="279" w:lineRule="auto"/>
        <w:rPr>
          <w:rFonts w:ascii="Arial" w:eastAsia="Arial" w:hAnsi="Arial" w:cs="Arial"/>
          <w:vertAlign w:val="superscript"/>
          <w:lang w:eastAsia="ja-JP"/>
        </w:rPr>
      </w:pPr>
      <w:r w:rsidRPr="00CE0EF3">
        <w:rPr>
          <w:rFonts w:ascii="Arial" w:eastAsia="Arial" w:hAnsi="Arial" w:cs="Arial"/>
          <w:lang w:eastAsia="ja-JP"/>
        </w:rPr>
        <w:t>Here are some tips for navigating unemployment:</w:t>
      </w:r>
    </w:p>
    <w:p w14:paraId="45A15E3D" w14:textId="77777777" w:rsidR="00CE0EF3" w:rsidRPr="00CE0EF3" w:rsidRDefault="00CE0EF3" w:rsidP="00CE0EF3">
      <w:pPr>
        <w:numPr>
          <w:ilvl w:val="0"/>
          <w:numId w:val="29"/>
        </w:numPr>
        <w:spacing w:before="240" w:after="240" w:line="279" w:lineRule="auto"/>
        <w:contextualSpacing/>
        <w:rPr>
          <w:rFonts w:ascii="Arial" w:eastAsia="Arial" w:hAnsi="Arial" w:cs="Arial"/>
          <w:lang w:eastAsia="ja-JP"/>
        </w:rPr>
      </w:pPr>
      <w:r w:rsidRPr="00CE0EF3">
        <w:rPr>
          <w:rFonts w:ascii="Arial" w:eastAsia="Arial" w:hAnsi="Arial" w:cs="Arial"/>
          <w:b/>
          <w:bCs/>
          <w:lang w:eastAsia="ja-JP"/>
        </w:rPr>
        <w:t>Take care of your mental health.</w:t>
      </w:r>
      <w:r w:rsidRPr="00CE0EF3">
        <w:rPr>
          <w:rFonts w:ascii="Arial" w:eastAsia="Arial" w:hAnsi="Arial" w:cs="Arial"/>
          <w:lang w:eastAsia="ja-JP"/>
        </w:rPr>
        <w:t xml:space="preserve"> Don’t wallow in shame and learn how to practice self-compassion, reports Forbes. Take the necessary time to mourn and feel what you </w:t>
      </w:r>
      <w:bookmarkStart w:id="1" w:name="_Int_Y0qyjPCp"/>
      <w:r w:rsidRPr="00CE0EF3">
        <w:rPr>
          <w:rFonts w:ascii="Arial" w:eastAsia="Arial" w:hAnsi="Arial" w:cs="Arial"/>
          <w:lang w:eastAsia="ja-JP"/>
        </w:rPr>
        <w:t>feel, but</w:t>
      </w:r>
      <w:bookmarkEnd w:id="1"/>
      <w:r w:rsidRPr="00CE0EF3">
        <w:rPr>
          <w:rFonts w:ascii="Arial" w:eastAsia="Arial" w:hAnsi="Arial" w:cs="Arial"/>
          <w:lang w:eastAsia="ja-JP"/>
        </w:rPr>
        <w:t xml:space="preserve"> remember the things you liked and didn’t like about your role to figure out what you </w:t>
      </w:r>
      <w:r w:rsidRPr="00CE0EF3">
        <w:rPr>
          <w:rFonts w:ascii="Arial" w:eastAsia="Arial" w:hAnsi="Arial" w:cs="Arial"/>
          <w:i/>
          <w:iCs/>
          <w:lang w:eastAsia="ja-JP"/>
        </w:rPr>
        <w:t>really</w:t>
      </w:r>
      <w:r w:rsidRPr="00CE0EF3">
        <w:rPr>
          <w:rFonts w:ascii="Arial" w:eastAsia="Arial" w:hAnsi="Arial" w:cs="Arial"/>
          <w:lang w:eastAsia="ja-JP"/>
        </w:rPr>
        <w:t xml:space="preserve"> want in your next role.</w:t>
      </w:r>
      <w:r w:rsidRPr="00CE0EF3">
        <w:rPr>
          <w:rFonts w:ascii="Arial" w:eastAsia="Arial" w:hAnsi="Arial" w:cs="Arial"/>
          <w:vertAlign w:val="superscript"/>
          <w:lang w:eastAsia="ja-JP"/>
        </w:rPr>
        <w:t>5</w:t>
      </w:r>
    </w:p>
    <w:p w14:paraId="5AA92CEA" w14:textId="77777777" w:rsidR="00CE0EF3" w:rsidRPr="00CE0EF3" w:rsidRDefault="00CE0EF3" w:rsidP="00CE0EF3">
      <w:pPr>
        <w:numPr>
          <w:ilvl w:val="0"/>
          <w:numId w:val="29"/>
        </w:numPr>
        <w:spacing w:before="240" w:after="240" w:line="279" w:lineRule="auto"/>
        <w:contextualSpacing/>
        <w:rPr>
          <w:rFonts w:ascii="Arial" w:eastAsia="Arial" w:hAnsi="Arial" w:cs="Arial"/>
          <w:lang w:eastAsia="ja-JP"/>
        </w:rPr>
      </w:pPr>
      <w:r w:rsidRPr="00CE0EF3">
        <w:rPr>
          <w:rFonts w:ascii="Arial" w:eastAsia="Arial" w:hAnsi="Arial" w:cs="Arial"/>
          <w:b/>
          <w:bCs/>
          <w:lang w:eastAsia="ja-JP"/>
        </w:rPr>
        <w:t xml:space="preserve">Have a routine. </w:t>
      </w:r>
      <w:r w:rsidRPr="00CE0EF3">
        <w:rPr>
          <w:rFonts w:ascii="Arial" w:eastAsia="Arial" w:hAnsi="Arial" w:cs="Arial"/>
          <w:lang w:eastAsia="ja-JP"/>
        </w:rPr>
        <w:t>Make sure to structure your days in a routine. Still wake up and do your morning routine and focus on applying for jobs you would be a good fit for. Incorporate self-care activities in your routine and ensure you don’t just spend the entire day on your computer. Incorporate networking events, also, which might be a good source of job prospects.</w:t>
      </w:r>
      <w:r w:rsidRPr="00CE0EF3">
        <w:rPr>
          <w:rFonts w:ascii="Arial" w:eastAsia="Arial" w:hAnsi="Arial" w:cs="Arial"/>
          <w:vertAlign w:val="superscript"/>
          <w:lang w:eastAsia="ja-JP"/>
        </w:rPr>
        <w:t>5</w:t>
      </w:r>
      <w:r w:rsidRPr="00CE0EF3">
        <w:rPr>
          <w:rFonts w:ascii="Arial" w:eastAsia="Arial" w:hAnsi="Arial" w:cs="Arial"/>
          <w:lang w:eastAsia="ja-JP"/>
        </w:rPr>
        <w:t xml:space="preserve"> </w:t>
      </w:r>
    </w:p>
    <w:p w14:paraId="272CF649" w14:textId="77777777" w:rsidR="00CE0EF3" w:rsidRPr="00CE0EF3" w:rsidRDefault="00CE0EF3" w:rsidP="00CE0EF3">
      <w:pPr>
        <w:numPr>
          <w:ilvl w:val="0"/>
          <w:numId w:val="29"/>
        </w:numPr>
        <w:spacing w:before="240" w:after="240" w:line="279" w:lineRule="auto"/>
        <w:contextualSpacing/>
        <w:rPr>
          <w:rFonts w:ascii="Arial" w:eastAsia="Arial" w:hAnsi="Arial" w:cs="Arial"/>
          <w:lang w:eastAsia="ja-JP"/>
        </w:rPr>
      </w:pPr>
      <w:r w:rsidRPr="00CE0EF3">
        <w:rPr>
          <w:rFonts w:ascii="Arial" w:eastAsia="Arial" w:hAnsi="Arial" w:cs="Arial"/>
          <w:b/>
          <w:bCs/>
          <w:lang w:eastAsia="ja-JP"/>
        </w:rPr>
        <w:lastRenderedPageBreak/>
        <w:t xml:space="preserve">Enhance your skills. </w:t>
      </w:r>
      <w:r w:rsidRPr="00CE0EF3">
        <w:rPr>
          <w:rFonts w:ascii="Arial" w:eastAsia="Arial" w:hAnsi="Arial" w:cs="Arial"/>
          <w:lang w:eastAsia="ja-JP"/>
        </w:rPr>
        <w:t>Take online courses—whether on LinkedIn or MasterClass—to sharpen your skills and learn new ones.</w:t>
      </w:r>
      <w:r w:rsidRPr="00CE0EF3">
        <w:rPr>
          <w:rFonts w:ascii="Arial" w:eastAsia="Arial" w:hAnsi="Arial" w:cs="Arial"/>
          <w:vertAlign w:val="superscript"/>
          <w:lang w:eastAsia="ja-JP"/>
        </w:rPr>
        <w:t>5</w:t>
      </w:r>
    </w:p>
    <w:p w14:paraId="02F109DE" w14:textId="77777777" w:rsidR="00CE0EF3" w:rsidRPr="00CE0EF3" w:rsidRDefault="00CE0EF3" w:rsidP="00CE0EF3">
      <w:pPr>
        <w:spacing w:before="240" w:after="240" w:line="279" w:lineRule="auto"/>
        <w:rPr>
          <w:rFonts w:ascii="Arial" w:eastAsia="Arial" w:hAnsi="Arial" w:cs="Arial"/>
          <w:lang w:eastAsia="ja-JP"/>
        </w:rPr>
      </w:pPr>
      <w:r w:rsidRPr="00CE0EF3">
        <w:rPr>
          <w:rFonts w:ascii="Arial" w:eastAsia="Arial" w:hAnsi="Arial" w:cs="Arial"/>
          <w:lang w:eastAsia="ja-JP"/>
        </w:rPr>
        <w:t>When it comes to financial planning for a period of unemployment, you can m</w:t>
      </w:r>
      <w:r w:rsidRPr="00CE0EF3">
        <w:rPr>
          <w:rFonts w:ascii="Arial" w:eastAsia="Arial" w:hAnsi="Arial" w:cs="Arial"/>
          <w:b/>
          <w:bCs/>
          <w:lang w:eastAsia="ja-JP"/>
        </w:rPr>
        <w:t>a</w:t>
      </w:r>
      <w:r w:rsidRPr="00CE0EF3">
        <w:rPr>
          <w:rFonts w:ascii="Arial" w:eastAsia="Arial" w:hAnsi="Arial" w:cs="Arial"/>
          <w:lang w:eastAsia="ja-JP"/>
        </w:rPr>
        <w:t>ke a budget for the transition.</w:t>
      </w:r>
      <w:r w:rsidRPr="00CE0EF3">
        <w:rPr>
          <w:rFonts w:ascii="Arial" w:eastAsia="Arial" w:hAnsi="Arial" w:cs="Arial"/>
          <w:b/>
          <w:bCs/>
          <w:lang w:eastAsia="ja-JP"/>
        </w:rPr>
        <w:t xml:space="preserve"> </w:t>
      </w:r>
      <w:r w:rsidRPr="00CE0EF3">
        <w:rPr>
          <w:rFonts w:ascii="Arial" w:eastAsia="Arial" w:hAnsi="Arial" w:cs="Arial"/>
          <w:lang w:eastAsia="ja-JP"/>
        </w:rPr>
        <w:t xml:space="preserve">Reduce discretionary spending to stretch your savings further. Also, ensure you apply for unemployment and continuing insurance coverage if you are eligible. It’s critically important to have support during this time. If you’ve been impacted by job loss, and you want to go over your budget and benefit options, get in touch with us. </w:t>
      </w:r>
    </w:p>
    <w:p w14:paraId="741437BA" w14:textId="77777777" w:rsidR="00CE0EF3" w:rsidRPr="00CE0EF3" w:rsidRDefault="00CE0EF3" w:rsidP="00CE0EF3">
      <w:pPr>
        <w:spacing w:before="240" w:after="240" w:line="279" w:lineRule="auto"/>
        <w:rPr>
          <w:rFonts w:ascii="Arial" w:eastAsia="Arial" w:hAnsi="Arial" w:cs="Arial"/>
          <w:lang w:eastAsia="ja-JP"/>
        </w:rPr>
      </w:pPr>
      <w:r w:rsidRPr="00CE0EF3">
        <w:rPr>
          <w:rFonts w:ascii="Arial" w:eastAsia="Arial" w:hAnsi="Arial" w:cs="Arial"/>
          <w:lang w:eastAsia="ja-JP"/>
        </w:rPr>
        <w:t>Remember—take care of yourself through self-care activities, whether that’s exercising, practicing mindfulness, or spending quality time with loved ones. Unemployment doesn’t define your worth—it’s temporary. Keep your focus on the end goal and celebrate small victories along the way, like securing an interview or connecting with a potential employer. With preparation, determination, and resilience, you can successfully navigate this challenging time and step confidently into your next role.</w:t>
      </w:r>
    </w:p>
    <w:p w14:paraId="46AACF9C" w14:textId="77777777" w:rsidR="00CE0EF3" w:rsidRPr="00CE0EF3" w:rsidRDefault="00CE0EF3" w:rsidP="00CE0EF3">
      <w:pPr>
        <w:spacing w:line="279" w:lineRule="auto"/>
        <w:contextualSpacing/>
        <w:rPr>
          <w:rFonts w:ascii="Arial" w:eastAsia="Arial" w:hAnsi="Arial" w:cs="Arial"/>
          <w:color w:val="000000"/>
          <w:lang w:eastAsia="ja-JP"/>
        </w:rPr>
      </w:pPr>
    </w:p>
    <w:p w14:paraId="21EB79F3" w14:textId="77777777" w:rsidR="00CE0EF3" w:rsidRPr="00CE0EF3" w:rsidRDefault="00CE0EF3" w:rsidP="00CE0EF3">
      <w:pPr>
        <w:spacing w:line="279" w:lineRule="auto"/>
        <w:contextualSpacing/>
        <w:rPr>
          <w:rFonts w:ascii="Arial" w:eastAsia="Arial" w:hAnsi="Arial" w:cs="Arial"/>
          <w:b/>
          <w:bCs/>
          <w:color w:val="0D304A"/>
          <w:sz w:val="28"/>
          <w:szCs w:val="28"/>
          <w:lang w:eastAsia="ja-JP"/>
        </w:rPr>
      </w:pPr>
      <w:r w:rsidRPr="00CE0EF3">
        <w:rPr>
          <w:rFonts w:ascii="Arial" w:eastAsia="Arial" w:hAnsi="Arial" w:cs="Arial"/>
          <w:b/>
          <w:bCs/>
          <w:color w:val="0D304A"/>
          <w:sz w:val="28"/>
          <w:szCs w:val="28"/>
          <w:lang w:eastAsia="ja-JP"/>
        </w:rPr>
        <w:t>Cracking the Case of ‘Eggflation’</w:t>
      </w:r>
    </w:p>
    <w:p w14:paraId="61B236CB" w14:textId="77777777" w:rsidR="00CE0EF3" w:rsidRPr="00CE0EF3" w:rsidRDefault="00CE0EF3" w:rsidP="00CE0EF3">
      <w:pPr>
        <w:spacing w:line="279" w:lineRule="auto"/>
        <w:contextualSpacing/>
        <w:rPr>
          <w:rFonts w:ascii="Aptos" w:eastAsia="Times New Roman" w:hAnsi="Aptos" w:cs="Times New Roman"/>
          <w:lang w:eastAsia="ja-JP"/>
        </w:rPr>
      </w:pPr>
      <w:r w:rsidRPr="00CE0EF3">
        <w:rPr>
          <w:rFonts w:ascii="Aptos" w:eastAsia="Times New Roman" w:hAnsi="Aptos" w:cs="Times New Roman"/>
          <w:lang w:eastAsia="ja-JP"/>
        </w:rPr>
        <w:t>By now, you may have seen the viral videos of Costco shoppers fighting over carts full of eggs, which eventually caused the warehouse retailer to limit egg purchases to three packages per customer.</w:t>
      </w:r>
      <w:r w:rsidRPr="00CE0EF3">
        <w:rPr>
          <w:rFonts w:ascii="Aptos" w:eastAsia="Times New Roman" w:hAnsi="Aptos" w:cs="Times New Roman"/>
          <w:vertAlign w:val="superscript"/>
          <w:lang w:eastAsia="ja-JP"/>
        </w:rPr>
        <w:t>6</w:t>
      </w:r>
    </w:p>
    <w:p w14:paraId="0CECE995" w14:textId="77777777" w:rsidR="00CE0EF3" w:rsidRPr="00CE0EF3" w:rsidRDefault="00CE0EF3" w:rsidP="00CE0EF3">
      <w:pPr>
        <w:spacing w:line="279" w:lineRule="auto"/>
        <w:contextualSpacing/>
        <w:rPr>
          <w:rFonts w:ascii="Aptos" w:eastAsia="Times New Roman" w:hAnsi="Aptos" w:cs="Times New Roman"/>
          <w:lang w:eastAsia="ja-JP"/>
        </w:rPr>
      </w:pPr>
    </w:p>
    <w:p w14:paraId="77C9B8D1" w14:textId="77777777" w:rsidR="00CE0EF3" w:rsidRPr="00CE0EF3" w:rsidRDefault="00CE0EF3" w:rsidP="00CE0EF3">
      <w:pPr>
        <w:spacing w:line="279" w:lineRule="auto"/>
        <w:contextualSpacing/>
        <w:rPr>
          <w:rFonts w:ascii="Aptos" w:eastAsia="Times New Roman" w:hAnsi="Aptos" w:cs="Times New Roman"/>
          <w:lang w:eastAsia="ja-JP"/>
        </w:rPr>
      </w:pPr>
      <w:r w:rsidRPr="00CE0EF3">
        <w:rPr>
          <w:rFonts w:ascii="Aptos" w:eastAsia="Times New Roman" w:hAnsi="Aptos" w:cs="Times New Roman"/>
          <w:lang w:eastAsia="ja-JP"/>
        </w:rPr>
        <w:t>Egg prices have long been a symbol of affordable protein and a staple in households across the world. But recently, they’ve flown the coop and become significantly more expensive, leaving shoppers scratching their heads as they scan grocery aisles. CBS News reported that in 2019, the average price for a dozen eggs was $1.54, but the average is now nearly $5.</w:t>
      </w:r>
      <w:r w:rsidRPr="00CE0EF3">
        <w:rPr>
          <w:rFonts w:ascii="Aptos" w:eastAsia="Times New Roman" w:hAnsi="Aptos" w:cs="Times New Roman"/>
          <w:vertAlign w:val="superscript"/>
          <w:lang w:eastAsia="ja-JP"/>
        </w:rPr>
        <w:t>7</w:t>
      </w:r>
    </w:p>
    <w:p w14:paraId="10C412E7" w14:textId="77777777" w:rsidR="00CE0EF3" w:rsidRPr="00CE0EF3" w:rsidRDefault="00CE0EF3" w:rsidP="00CE0EF3">
      <w:pPr>
        <w:spacing w:line="279" w:lineRule="auto"/>
        <w:contextualSpacing/>
        <w:rPr>
          <w:rFonts w:ascii="Aptos" w:eastAsia="Times New Roman" w:hAnsi="Aptos" w:cs="Times New Roman"/>
          <w:lang w:eastAsia="ja-JP"/>
        </w:rPr>
      </w:pPr>
    </w:p>
    <w:p w14:paraId="4D15EDD3" w14:textId="77777777" w:rsidR="00CE0EF3" w:rsidRPr="00CE0EF3" w:rsidRDefault="00CE0EF3" w:rsidP="00CE0EF3">
      <w:pPr>
        <w:spacing w:line="279" w:lineRule="auto"/>
        <w:contextualSpacing/>
        <w:rPr>
          <w:rFonts w:ascii="Aptos" w:eastAsia="Times New Roman" w:hAnsi="Aptos" w:cs="Times New Roman"/>
          <w:lang w:eastAsia="ja-JP"/>
        </w:rPr>
      </w:pPr>
      <w:r w:rsidRPr="00CE0EF3">
        <w:rPr>
          <w:rFonts w:ascii="Aptos" w:eastAsia="Times New Roman" w:hAnsi="Aptos" w:cs="Times New Roman"/>
          <w:lang w:eastAsia="ja-JP"/>
        </w:rPr>
        <w:t>Whether you're a family stocking up for weekly meals or a business relying on eggs for your operations, there's no denying the rising cost has hit your pocketbook. But what’s driving these changes in egg prices? Let’s take a closer look</w:t>
      </w:r>
      <w:r w:rsidRPr="00CE0EF3">
        <w:rPr>
          <w:rFonts w:ascii="Aptos" w:eastAsia="Times New Roman" w:hAnsi="Aptos" w:cs="Times New Roman"/>
          <w:color w:val="000000"/>
          <w:lang w:eastAsia="ja-JP"/>
        </w:rPr>
        <w:t>:</w:t>
      </w:r>
      <w:r w:rsidRPr="00CE0EF3">
        <w:rPr>
          <w:rFonts w:ascii="Aptos" w:eastAsia="Times New Roman" w:hAnsi="Aptos" w:cs="Times New Roman"/>
          <w:vertAlign w:val="superscript"/>
          <w:lang w:eastAsia="ja-JP"/>
        </w:rPr>
        <w:t>7</w:t>
      </w:r>
    </w:p>
    <w:p w14:paraId="5D51A38C" w14:textId="77777777" w:rsidR="00CE0EF3" w:rsidRPr="00CE0EF3" w:rsidRDefault="00CE0EF3" w:rsidP="00CE0EF3">
      <w:pPr>
        <w:keepNext/>
        <w:keepLines/>
        <w:numPr>
          <w:ilvl w:val="0"/>
          <w:numId w:val="28"/>
        </w:numPr>
        <w:spacing w:before="281" w:after="281" w:line="279" w:lineRule="auto"/>
        <w:outlineLvl w:val="2"/>
        <w:rPr>
          <w:rFonts w:ascii="Arial" w:eastAsia="Arial" w:hAnsi="Arial" w:cs="Arial"/>
          <w:color w:val="000000"/>
          <w:lang w:eastAsia="ja-JP"/>
        </w:rPr>
      </w:pPr>
      <w:r w:rsidRPr="00CE0EF3">
        <w:rPr>
          <w:rFonts w:ascii="Aptos" w:eastAsia="Times New Roman" w:hAnsi="Aptos" w:cs="Times New Roman"/>
          <w:b/>
          <w:bCs/>
          <w:color w:val="000000"/>
          <w:lang w:eastAsia="ja-JP"/>
        </w:rPr>
        <w:t>Avian influe https://www.npr.org/2025/02/05/nx-s1-5285434/egg-prices-cheaper-vegan-alternatives nza (bird flu) outbreaks.</w:t>
      </w:r>
      <w:r w:rsidRPr="00CE0EF3">
        <w:rPr>
          <w:rFonts w:ascii="Aptos" w:eastAsia="Times New Roman" w:hAnsi="Aptos" w:cs="Times New Roman"/>
          <w:color w:val="000000"/>
          <w:lang w:eastAsia="ja-JP"/>
        </w:rPr>
        <w:t xml:space="preserve"> Outbreaks of avian influenza have devastated poultry populations worldwide, significantly reducing the supply of laying hens. The disease led to the culling of millions of birds as farmers worked to control its spread. With the supply of eggs shrinking, prices naturally rose to reflect this shortfall.</w:t>
      </w:r>
    </w:p>
    <w:p w14:paraId="1FFC2148" w14:textId="77777777" w:rsidR="00CE0EF3" w:rsidRPr="00CE0EF3" w:rsidRDefault="00CE0EF3" w:rsidP="00CE0EF3">
      <w:pPr>
        <w:keepNext/>
        <w:keepLines/>
        <w:numPr>
          <w:ilvl w:val="0"/>
          <w:numId w:val="28"/>
        </w:numPr>
        <w:spacing w:before="281" w:after="281" w:line="279" w:lineRule="auto"/>
        <w:outlineLvl w:val="2"/>
        <w:rPr>
          <w:rFonts w:ascii="Aptos" w:eastAsia="Times New Roman" w:hAnsi="Aptos" w:cs="Times New Roman"/>
          <w:lang w:eastAsia="ja-JP"/>
        </w:rPr>
      </w:pPr>
      <w:r w:rsidRPr="00CE0EF3">
        <w:rPr>
          <w:rFonts w:ascii="Aptos" w:eastAsia="Times New Roman" w:hAnsi="Aptos" w:cs="Times New Roman"/>
          <w:b/>
          <w:bCs/>
          <w:color w:val="000000"/>
          <w:lang w:eastAsia="ja-JP"/>
        </w:rPr>
        <w:t xml:space="preserve">Rationing. </w:t>
      </w:r>
      <w:r w:rsidRPr="00CE0EF3">
        <w:rPr>
          <w:rFonts w:ascii="Aptos" w:eastAsia="Times New Roman" w:hAnsi="Aptos" w:cs="Times New Roman"/>
          <w:color w:val="000000"/>
          <w:lang w:eastAsia="ja-JP"/>
        </w:rPr>
        <w:t xml:space="preserve">Because of the lower supply of hens, and thus eggs, retailers and restaurants alike are rationing eggs. Costco isn’t the only retailer limiting customers—Sam’s Club shoppers can only purchase two packages and Kroger customers can only </w:t>
      </w:r>
      <w:r w:rsidRPr="00CE0EF3">
        <w:rPr>
          <w:rFonts w:ascii="Aptos" w:eastAsia="Times New Roman" w:hAnsi="Aptos" w:cs="Times New Roman"/>
          <w:lang w:eastAsia="ja-JP"/>
        </w:rPr>
        <w:t xml:space="preserve">purchase two dozen.  </w:t>
      </w:r>
    </w:p>
    <w:p w14:paraId="26957E75" w14:textId="77777777" w:rsidR="00CE0EF3" w:rsidRPr="00CE0EF3" w:rsidRDefault="00CE0EF3" w:rsidP="00CE0EF3">
      <w:pPr>
        <w:spacing w:line="279" w:lineRule="auto"/>
        <w:rPr>
          <w:rFonts w:ascii="Aptos" w:eastAsia="Times New Roman" w:hAnsi="Aptos" w:cs="Times New Roman"/>
          <w:lang w:eastAsia="ja-JP"/>
        </w:rPr>
      </w:pPr>
      <w:r w:rsidRPr="00CE0EF3">
        <w:rPr>
          <w:rFonts w:ascii="Aptos" w:eastAsia="Times New Roman" w:hAnsi="Aptos" w:cs="Times New Roman"/>
          <w:lang w:eastAsia="ja-JP"/>
        </w:rPr>
        <w:t>Reports from the USDA project that egg prices will drop in this second quarter of 2025 to $2.50 a dozen and drop even further to $2.10 per dozen in the third quarter, but they are expected to remain higher than before the bird flu outbreak.</w:t>
      </w:r>
      <w:r w:rsidRPr="00CE0EF3">
        <w:rPr>
          <w:rFonts w:ascii="Aptos" w:eastAsia="Times New Roman" w:hAnsi="Aptos" w:cs="Times New Roman"/>
          <w:vertAlign w:val="superscript"/>
          <w:lang w:eastAsia="ja-JP"/>
        </w:rPr>
        <w:t>8</w:t>
      </w:r>
    </w:p>
    <w:p w14:paraId="502103ED" w14:textId="77777777" w:rsidR="00CE0EF3" w:rsidRPr="00CE0EF3" w:rsidRDefault="00CE0EF3" w:rsidP="00CE0EF3">
      <w:pPr>
        <w:spacing w:line="279" w:lineRule="auto"/>
        <w:rPr>
          <w:rFonts w:ascii="Aptos" w:eastAsia="Times New Roman" w:hAnsi="Aptos" w:cs="Times New Roman"/>
          <w:lang w:eastAsia="ja-JP"/>
        </w:rPr>
      </w:pPr>
      <w:r w:rsidRPr="00CE0EF3">
        <w:rPr>
          <w:rFonts w:ascii="Aptos" w:eastAsia="Times New Roman" w:hAnsi="Aptos" w:cs="Times New Roman"/>
          <w:lang w:eastAsia="ja-JP"/>
        </w:rPr>
        <w:t>Now might be the perfect time to try some lower-cost egg alternatives. According to NPR, options might include an egg replacement like Bob’s Red Mill, firm tofu, or Just Egg egg alternative.</w:t>
      </w:r>
      <w:r w:rsidRPr="00CE0EF3">
        <w:rPr>
          <w:rFonts w:ascii="Aptos" w:eastAsia="Times New Roman" w:hAnsi="Aptos" w:cs="Times New Roman"/>
          <w:vertAlign w:val="superscript"/>
          <w:lang w:eastAsia="ja-JP"/>
        </w:rPr>
        <w:t>9</w:t>
      </w:r>
    </w:p>
    <w:p w14:paraId="1DA0887F" w14:textId="77777777" w:rsidR="00CE0EF3" w:rsidRPr="00CE0EF3" w:rsidRDefault="00CE0EF3" w:rsidP="00CE0EF3">
      <w:pPr>
        <w:spacing w:line="279" w:lineRule="auto"/>
        <w:contextualSpacing/>
        <w:rPr>
          <w:rFonts w:ascii="Aptos" w:eastAsia="Times New Roman" w:hAnsi="Aptos" w:cs="Times New Roman"/>
          <w:lang w:eastAsia="ja-JP"/>
        </w:rPr>
      </w:pPr>
      <w:r w:rsidRPr="00CE0EF3">
        <w:rPr>
          <w:rFonts w:ascii="Aptos" w:eastAsia="Times New Roman" w:hAnsi="Aptos" w:cs="Times New Roman"/>
          <w:lang w:eastAsia="ja-JP"/>
        </w:rPr>
        <w:lastRenderedPageBreak/>
        <w:t xml:space="preserve"> </w:t>
      </w:r>
    </w:p>
    <w:p w14:paraId="32A12B1B" w14:textId="77777777" w:rsidR="00CE0EF3" w:rsidRPr="00CE0EF3" w:rsidRDefault="00CE0EF3" w:rsidP="00CE0EF3">
      <w:pPr>
        <w:contextualSpacing/>
        <w:rPr>
          <w:rFonts w:ascii="Arial" w:eastAsia="Arial" w:hAnsi="Arial" w:cs="Arial"/>
          <w:b/>
          <w:bCs/>
          <w:color w:val="0D304A"/>
          <w:sz w:val="28"/>
          <w:szCs w:val="28"/>
          <w:lang w:eastAsia="ja-JP"/>
        </w:rPr>
      </w:pPr>
      <w:r w:rsidRPr="00CE0EF3">
        <w:rPr>
          <w:rFonts w:ascii="Arial" w:eastAsia="Arial" w:hAnsi="Arial" w:cs="Arial"/>
          <w:b/>
          <w:bCs/>
          <w:color w:val="0D304A"/>
          <w:sz w:val="28"/>
          <w:szCs w:val="28"/>
          <w:lang w:eastAsia="ja-JP"/>
        </w:rPr>
        <w:t>An (Egg-less) Breakfast: High-Octane Pancakes</w:t>
      </w:r>
    </w:p>
    <w:p w14:paraId="6BFF82C6" w14:textId="77777777" w:rsidR="00CE0EF3" w:rsidRPr="00CE0EF3" w:rsidRDefault="00CE0EF3" w:rsidP="00CE0EF3">
      <w:pPr>
        <w:contextualSpacing/>
        <w:rPr>
          <w:rFonts w:ascii="Arial" w:eastAsia="Arial" w:hAnsi="Arial" w:cs="Arial"/>
          <w:color w:val="000000"/>
          <w:lang w:eastAsia="ja-JP"/>
        </w:rPr>
      </w:pPr>
      <w:r w:rsidRPr="00CE0EF3">
        <w:rPr>
          <w:rFonts w:ascii="Arial" w:eastAsia="Arial" w:hAnsi="Arial" w:cs="Arial"/>
          <w:color w:val="000000"/>
          <w:lang w:eastAsia="ja-JP"/>
        </w:rPr>
        <w:t xml:space="preserve">As a result of the egg shortage and record-high egg prices, we’ll offer you a breakfast recipe that does </w:t>
      </w:r>
      <w:r w:rsidRPr="00CE0EF3">
        <w:rPr>
          <w:rFonts w:ascii="Arial" w:eastAsia="Arial" w:hAnsi="Arial" w:cs="Arial"/>
          <w:i/>
          <w:iCs/>
          <w:color w:val="000000"/>
          <w:lang w:eastAsia="ja-JP"/>
        </w:rPr>
        <w:t>not</w:t>
      </w:r>
      <w:r w:rsidRPr="00CE0EF3">
        <w:rPr>
          <w:rFonts w:ascii="Arial" w:eastAsia="Arial" w:hAnsi="Arial" w:cs="Arial"/>
          <w:color w:val="000000"/>
          <w:lang w:eastAsia="ja-JP"/>
        </w:rPr>
        <w:t xml:space="preserve"> include the precious staple. </w:t>
      </w:r>
    </w:p>
    <w:p w14:paraId="4448C936" w14:textId="77777777" w:rsidR="00CE0EF3" w:rsidRPr="00CE0EF3" w:rsidRDefault="00CE0EF3" w:rsidP="00CE0EF3">
      <w:pPr>
        <w:contextualSpacing/>
        <w:rPr>
          <w:rFonts w:ascii="Arial" w:eastAsia="Arial" w:hAnsi="Arial" w:cs="Arial"/>
          <w:color w:val="000000"/>
          <w:lang w:eastAsia="ja-JP"/>
        </w:rPr>
      </w:pPr>
    </w:p>
    <w:p w14:paraId="375BEA05" w14:textId="77777777" w:rsidR="00CE0EF3" w:rsidRPr="00CE0EF3" w:rsidRDefault="00CE0EF3" w:rsidP="00CE0EF3">
      <w:pPr>
        <w:contextualSpacing/>
        <w:rPr>
          <w:rFonts w:ascii="Arial" w:eastAsia="Arial" w:hAnsi="Arial" w:cs="Arial"/>
          <w:color w:val="000000"/>
          <w:lang w:eastAsia="ja-JP"/>
        </w:rPr>
      </w:pPr>
      <w:r w:rsidRPr="00CE0EF3">
        <w:rPr>
          <w:rFonts w:ascii="Arial" w:eastAsia="Arial" w:hAnsi="Arial" w:cs="Arial"/>
          <w:color w:val="000000"/>
          <w:lang w:eastAsia="ja-JP"/>
        </w:rPr>
        <w:t>This recipe, from Taste of Home, provides energy, healthy ingredients, and tastiness. And with a name like “high-octane pancakes,” you will be fueled for the whole day. You won’t even miss those eggs.</w:t>
      </w:r>
      <w:r w:rsidRPr="00CE0EF3">
        <w:rPr>
          <w:rFonts w:ascii="Arial" w:eastAsia="Arial" w:hAnsi="Arial" w:cs="Arial"/>
          <w:color w:val="000000"/>
          <w:vertAlign w:val="superscript"/>
          <w:lang w:eastAsia="ja-JP"/>
        </w:rPr>
        <w:t>10</w:t>
      </w:r>
      <w:r w:rsidRPr="00CE0EF3">
        <w:rPr>
          <w:rFonts w:ascii="Arial" w:eastAsia="Arial" w:hAnsi="Arial" w:cs="Arial"/>
          <w:color w:val="000000"/>
          <w:lang w:eastAsia="ja-JP"/>
        </w:rPr>
        <w:t xml:space="preserve"> </w:t>
      </w:r>
    </w:p>
    <w:p w14:paraId="5C2D8DA4" w14:textId="77777777" w:rsidR="00CE0EF3" w:rsidRPr="00CE0EF3" w:rsidRDefault="00CE0EF3" w:rsidP="00CE0EF3">
      <w:pPr>
        <w:contextualSpacing/>
        <w:rPr>
          <w:rFonts w:ascii="Arial" w:eastAsia="Arial" w:hAnsi="Arial" w:cs="Arial"/>
          <w:color w:val="000000"/>
          <w:lang w:eastAsia="ja-JP"/>
        </w:rPr>
      </w:pPr>
    </w:p>
    <w:p w14:paraId="5A9FC5E3" w14:textId="77777777" w:rsidR="00CE0EF3" w:rsidRPr="00CE0EF3" w:rsidRDefault="00CE0EF3" w:rsidP="00CE0EF3">
      <w:p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 xml:space="preserve">What you’ll need: </w:t>
      </w:r>
    </w:p>
    <w:p w14:paraId="3E77723A"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1/3 cup plus 1 tablespoon all-purpose flour</w:t>
      </w:r>
    </w:p>
    <w:p w14:paraId="0765EFF8"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1/4 cup quick-cooking oats</w:t>
      </w:r>
    </w:p>
    <w:p w14:paraId="6CB3A8D9"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3 tablespoons toasted wheat germ</w:t>
      </w:r>
    </w:p>
    <w:p w14:paraId="43619008"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2 teaspoons sugar</w:t>
      </w:r>
    </w:p>
    <w:p w14:paraId="10DF5ED9"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 and 1/4 teaspoons baking powder</w:t>
      </w:r>
    </w:p>
    <w:p w14:paraId="6446596F"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1/8 teaspoon salt</w:t>
      </w:r>
    </w:p>
    <w:p w14:paraId="79E1F6C6"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2/3 cup fat-free milk</w:t>
      </w:r>
    </w:p>
    <w:p w14:paraId="6CC50901"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1/4 cup fat-free plain yogurt</w:t>
      </w:r>
    </w:p>
    <w:p w14:paraId="5DF76DF6"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 tablespoon canola oil</w:t>
      </w:r>
    </w:p>
    <w:p w14:paraId="78426748" w14:textId="77777777" w:rsidR="00CE0EF3" w:rsidRPr="00CE0EF3" w:rsidRDefault="00CE0EF3" w:rsidP="00CE0EF3">
      <w:pPr>
        <w:ind w:left="720" w:hanging="360"/>
        <w:contextualSpacing/>
        <w:rPr>
          <w:rFonts w:ascii="Arial" w:eastAsia="Arial" w:hAnsi="Arial" w:cs="Arial"/>
          <w:color w:val="000000"/>
          <w:lang w:eastAsia="ja-JP"/>
        </w:rPr>
      </w:pPr>
    </w:p>
    <w:p w14:paraId="26812B18" w14:textId="77777777" w:rsidR="00CE0EF3" w:rsidRPr="00CE0EF3" w:rsidRDefault="00CE0EF3" w:rsidP="00CE0EF3">
      <w:pPr>
        <w:contextualSpacing/>
        <w:rPr>
          <w:rFonts w:ascii="Arial" w:eastAsia="Arial" w:hAnsi="Arial" w:cs="Arial"/>
          <w:color w:val="000000"/>
          <w:lang w:eastAsia="ja-JP"/>
        </w:rPr>
      </w:pPr>
      <w:r w:rsidRPr="00CE0EF3">
        <w:rPr>
          <w:rFonts w:ascii="Arial" w:eastAsia="Arial" w:hAnsi="Arial" w:cs="Arial"/>
          <w:color w:val="000000"/>
          <w:lang w:eastAsia="ja-JP"/>
        </w:rPr>
        <w:t>How you’ll make these high-octane breakfast treats:</w:t>
      </w:r>
    </w:p>
    <w:p w14:paraId="445F0DF6"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ptos" w:eastAsia="Times New Roman" w:hAnsi="Aptos" w:cs="Times New Roman"/>
          <w:color w:val="000000"/>
          <w:lang w:eastAsia="ja-JP"/>
        </w:rPr>
        <w:t xml:space="preserve">In a small bowl, mix the first six ingredients. </w:t>
      </w:r>
    </w:p>
    <w:p w14:paraId="0DA772D5" w14:textId="77777777" w:rsidR="00CE0EF3" w:rsidRPr="00CE0EF3" w:rsidRDefault="00CE0EF3" w:rsidP="00CE0EF3">
      <w:pPr>
        <w:numPr>
          <w:ilvl w:val="0"/>
          <w:numId w:val="34"/>
        </w:numPr>
        <w:spacing w:line="279" w:lineRule="auto"/>
        <w:contextualSpacing/>
        <w:rPr>
          <w:rFonts w:ascii="Arial" w:eastAsia="Arial" w:hAnsi="Arial" w:cs="Arial"/>
          <w:color w:val="000000"/>
          <w:lang w:eastAsia="ja-JP"/>
        </w:rPr>
      </w:pPr>
      <w:r w:rsidRPr="00CE0EF3">
        <w:rPr>
          <w:rFonts w:ascii="Aptos" w:eastAsia="Times New Roman" w:hAnsi="Aptos" w:cs="Times New Roman"/>
          <w:color w:val="000000"/>
          <w:lang w:eastAsia="ja-JP"/>
        </w:rPr>
        <w:t>In another bowl, whisk milk, yogurt and oil until blended. Add this mixture to flour mixture and stir just until moistened.</w:t>
      </w:r>
    </w:p>
    <w:p w14:paraId="6BED0E66" w14:textId="77777777" w:rsidR="00CE0EF3" w:rsidRPr="00CE0EF3" w:rsidRDefault="00CE0EF3" w:rsidP="00CE0EF3">
      <w:pPr>
        <w:numPr>
          <w:ilvl w:val="0"/>
          <w:numId w:val="34"/>
        </w:numPr>
        <w:spacing w:line="279" w:lineRule="auto"/>
        <w:contextualSpacing/>
        <w:rPr>
          <w:rFonts w:ascii="Aptos" w:eastAsia="Times New Roman" w:hAnsi="Aptos" w:cs="Times New Roman"/>
          <w:color w:val="000000"/>
          <w:lang w:eastAsia="ja-JP"/>
        </w:rPr>
      </w:pPr>
      <w:r w:rsidRPr="00CE0EF3">
        <w:rPr>
          <w:rFonts w:ascii="Aptos" w:eastAsia="Times New Roman" w:hAnsi="Aptos" w:cs="Times New Roman"/>
          <w:color w:val="000000"/>
          <w:lang w:eastAsia="ja-JP"/>
        </w:rPr>
        <w:t xml:space="preserve">Lightly coat a nonstick griddle with cooking spray and heat over medium heat. </w:t>
      </w:r>
    </w:p>
    <w:p w14:paraId="004E41AA" w14:textId="77777777" w:rsidR="00CE0EF3" w:rsidRPr="00CE0EF3" w:rsidRDefault="00CE0EF3" w:rsidP="00CE0EF3">
      <w:pPr>
        <w:numPr>
          <w:ilvl w:val="0"/>
          <w:numId w:val="34"/>
        </w:numPr>
        <w:spacing w:line="279" w:lineRule="auto"/>
        <w:contextualSpacing/>
        <w:rPr>
          <w:rFonts w:ascii="Aptos" w:eastAsia="Times New Roman" w:hAnsi="Aptos" w:cs="Times New Roman"/>
          <w:color w:val="000000"/>
          <w:lang w:eastAsia="ja-JP"/>
        </w:rPr>
      </w:pPr>
      <w:r w:rsidRPr="00CE0EF3">
        <w:rPr>
          <w:rFonts w:ascii="Aptos" w:eastAsia="Times New Roman" w:hAnsi="Aptos" w:cs="Times New Roman"/>
          <w:color w:val="000000"/>
          <w:lang w:eastAsia="ja-JP"/>
        </w:rPr>
        <w:t>Pour batter in 1/3 cupful onto griddle.</w:t>
      </w:r>
    </w:p>
    <w:p w14:paraId="5539CBBB" w14:textId="77777777" w:rsidR="00CE0EF3" w:rsidRPr="00CE0EF3" w:rsidRDefault="00CE0EF3" w:rsidP="00CE0EF3">
      <w:pPr>
        <w:numPr>
          <w:ilvl w:val="0"/>
          <w:numId w:val="34"/>
        </w:numPr>
        <w:spacing w:line="279" w:lineRule="auto"/>
        <w:contextualSpacing/>
        <w:rPr>
          <w:rFonts w:ascii="Aptos" w:eastAsia="Times New Roman" w:hAnsi="Aptos" w:cs="Times New Roman"/>
          <w:color w:val="000000"/>
          <w:lang w:eastAsia="ja-JP"/>
        </w:rPr>
      </w:pPr>
      <w:r w:rsidRPr="00CE0EF3">
        <w:rPr>
          <w:rFonts w:ascii="Aptos" w:eastAsia="Times New Roman" w:hAnsi="Aptos" w:cs="Times New Roman"/>
          <w:color w:val="000000"/>
          <w:lang w:eastAsia="ja-JP"/>
        </w:rPr>
        <w:t>Cook until you see bubbles form on top of pancake.</w:t>
      </w:r>
    </w:p>
    <w:p w14:paraId="2549AEE3" w14:textId="77777777" w:rsidR="00CE0EF3" w:rsidRPr="00CE0EF3" w:rsidRDefault="00CE0EF3" w:rsidP="00CE0EF3">
      <w:pPr>
        <w:numPr>
          <w:ilvl w:val="0"/>
          <w:numId w:val="34"/>
        </w:numPr>
        <w:spacing w:line="279" w:lineRule="auto"/>
        <w:contextualSpacing/>
        <w:rPr>
          <w:rFonts w:ascii="Aptos" w:eastAsia="Times New Roman" w:hAnsi="Aptos" w:cs="Times New Roman"/>
          <w:color w:val="000000"/>
          <w:lang w:eastAsia="ja-JP"/>
        </w:rPr>
      </w:pPr>
      <w:r w:rsidRPr="00CE0EF3">
        <w:rPr>
          <w:rFonts w:ascii="Aptos" w:eastAsia="Times New Roman" w:hAnsi="Aptos" w:cs="Times New Roman"/>
          <w:color w:val="000000"/>
          <w:lang w:eastAsia="ja-JP"/>
        </w:rPr>
        <w:t>Flip, and then cook until second side is golden brown.</w:t>
      </w:r>
    </w:p>
    <w:p w14:paraId="16C6F62F" w14:textId="77777777" w:rsidR="00CE0EF3" w:rsidRPr="00CE0EF3" w:rsidRDefault="00CE0EF3" w:rsidP="00CE0EF3">
      <w:pPr>
        <w:contextualSpacing/>
        <w:rPr>
          <w:rFonts w:ascii="Arial" w:eastAsia="Arial" w:hAnsi="Arial" w:cs="Arial"/>
          <w:color w:val="000000"/>
          <w:lang w:eastAsia="ja-JP"/>
        </w:rPr>
      </w:pPr>
    </w:p>
    <w:p w14:paraId="69DF39FF" w14:textId="77777777" w:rsidR="00CE0EF3" w:rsidRPr="00CE0EF3" w:rsidRDefault="00CE0EF3" w:rsidP="00CE0EF3">
      <w:pPr>
        <w:contextualSpacing/>
        <w:rPr>
          <w:rFonts w:ascii="Arial" w:eastAsia="Arial" w:hAnsi="Arial" w:cs="Arial"/>
          <w:color w:val="000000"/>
          <w:lang w:eastAsia="ja-JP"/>
        </w:rPr>
      </w:pPr>
      <w:r w:rsidRPr="00CE0EF3">
        <w:rPr>
          <w:rFonts w:ascii="Arial" w:eastAsia="Arial" w:hAnsi="Arial" w:cs="Arial"/>
          <w:color w:val="000000"/>
          <w:lang w:eastAsia="ja-JP"/>
        </w:rPr>
        <w:t xml:space="preserve">Drizzle with your favorite toppings—whether it’s sugar-free syrup or the real maple deal. Then set a timer and see how long these keep you fueled! </w:t>
      </w:r>
    </w:p>
    <w:p w14:paraId="33C0CC12" w14:textId="77777777" w:rsidR="00CE0EF3" w:rsidRPr="00CE0EF3" w:rsidRDefault="00CE0EF3" w:rsidP="00CE0EF3">
      <w:p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 xml:space="preserve"> </w:t>
      </w:r>
    </w:p>
    <w:p w14:paraId="06619F9E" w14:textId="77777777" w:rsidR="00CE0EF3" w:rsidRPr="00CE0EF3" w:rsidRDefault="00CE0EF3" w:rsidP="00CE0EF3">
      <w:pPr>
        <w:contextualSpacing/>
        <w:rPr>
          <w:rFonts w:ascii="Aptos" w:eastAsia="Times New Roman" w:hAnsi="Aptos" w:cs="Times New Roman"/>
          <w:sz w:val="24"/>
          <w:szCs w:val="24"/>
          <w:lang w:eastAsia="ja-JP"/>
        </w:rPr>
      </w:pPr>
      <w:r w:rsidRPr="00CE0EF3">
        <w:rPr>
          <w:rFonts w:ascii="Arial" w:eastAsia="Arial" w:hAnsi="Arial" w:cs="Arial"/>
          <w:b/>
          <w:bCs/>
          <w:color w:val="0D304A"/>
          <w:sz w:val="28"/>
          <w:szCs w:val="28"/>
          <w:lang w:eastAsia="ja-JP"/>
        </w:rPr>
        <w:t xml:space="preserve">Are You an Egg Head about Eggs? </w:t>
      </w:r>
    </w:p>
    <w:p w14:paraId="6A35120A" w14:textId="77777777" w:rsidR="00CE0EF3" w:rsidRPr="00CE0EF3" w:rsidRDefault="00CE0EF3" w:rsidP="00CE0EF3">
      <w:pPr>
        <w:spacing w:line="279" w:lineRule="auto"/>
        <w:contextualSpacing/>
        <w:rPr>
          <w:rFonts w:ascii="Arial" w:eastAsia="Arial" w:hAnsi="Arial" w:cs="Arial"/>
          <w:color w:val="000000"/>
          <w:sz w:val="17"/>
          <w:szCs w:val="17"/>
          <w:lang w:eastAsia="ja-JP"/>
        </w:rPr>
      </w:pPr>
      <w:r w:rsidRPr="00CE0EF3">
        <w:rPr>
          <w:rFonts w:ascii="Arial" w:eastAsia="Arial" w:hAnsi="Arial" w:cs="Arial"/>
          <w:color w:val="000000"/>
          <w:lang w:eastAsia="ja-JP"/>
        </w:rPr>
        <w:t>Let’s see what we know about eggs:</w:t>
      </w:r>
      <w:r w:rsidRPr="00CE0EF3">
        <w:rPr>
          <w:rFonts w:ascii="Arial" w:eastAsia="Arial" w:hAnsi="Arial" w:cs="Arial"/>
          <w:color w:val="000000"/>
          <w:vertAlign w:val="superscript"/>
          <w:lang w:eastAsia="ja-JP"/>
        </w:rPr>
        <w:t>11</w:t>
      </w:r>
    </w:p>
    <w:p w14:paraId="1101F8D4" w14:textId="77777777" w:rsidR="00CE0EF3" w:rsidRPr="00CE0EF3" w:rsidRDefault="00CE0EF3" w:rsidP="00CE0EF3">
      <w:pPr>
        <w:spacing w:line="279" w:lineRule="auto"/>
        <w:contextualSpacing/>
        <w:rPr>
          <w:rFonts w:ascii="Times New Roman" w:eastAsia="Times New Roman" w:hAnsi="Times New Roman" w:cs="Times New Roman"/>
          <w:color w:val="000000"/>
          <w:lang w:eastAsia="ja-JP"/>
        </w:rPr>
      </w:pPr>
      <w:r w:rsidRPr="00CE0EF3">
        <w:rPr>
          <w:rFonts w:ascii="Times New Roman" w:eastAsia="Times New Roman" w:hAnsi="Times New Roman" w:cs="Times New Roman"/>
          <w:color w:val="000000"/>
          <w:lang w:eastAsia="ja-JP"/>
        </w:rPr>
        <w:t xml:space="preserve"> </w:t>
      </w:r>
    </w:p>
    <w:p w14:paraId="13B3A5C6" w14:textId="77777777" w:rsidR="00CE0EF3" w:rsidRPr="00CE0EF3" w:rsidRDefault="00CE0EF3" w:rsidP="00CE0EF3">
      <w:p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 xml:space="preserve">1. How many pores can one eggshell have? </w:t>
      </w:r>
    </w:p>
    <w:p w14:paraId="6DEB5EB7" w14:textId="77777777" w:rsidR="00CE0EF3" w:rsidRPr="00CE0EF3" w:rsidRDefault="00CE0EF3" w:rsidP="00CE0EF3">
      <w:pPr>
        <w:numPr>
          <w:ilvl w:val="1"/>
          <w:numId w:val="33"/>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11,000</w:t>
      </w:r>
    </w:p>
    <w:p w14:paraId="799D7EC0" w14:textId="77777777" w:rsidR="00CE0EF3" w:rsidRPr="00CE0EF3" w:rsidRDefault="00CE0EF3" w:rsidP="00CE0EF3">
      <w:pPr>
        <w:numPr>
          <w:ilvl w:val="1"/>
          <w:numId w:val="33"/>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13,000</w:t>
      </w:r>
    </w:p>
    <w:p w14:paraId="2A1477B9" w14:textId="77777777" w:rsidR="00CE0EF3" w:rsidRPr="00CE0EF3" w:rsidRDefault="00CE0EF3" w:rsidP="00CE0EF3">
      <w:pPr>
        <w:numPr>
          <w:ilvl w:val="1"/>
          <w:numId w:val="33"/>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15,000</w:t>
      </w:r>
    </w:p>
    <w:p w14:paraId="6E41C44E" w14:textId="77777777" w:rsidR="00CE0EF3" w:rsidRPr="00CE0EF3" w:rsidRDefault="00CE0EF3" w:rsidP="00CE0EF3">
      <w:pPr>
        <w:numPr>
          <w:ilvl w:val="1"/>
          <w:numId w:val="33"/>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 xml:space="preserve">17,000 </w:t>
      </w:r>
    </w:p>
    <w:p w14:paraId="6C14C4D7" w14:textId="77777777" w:rsidR="00CE0EF3" w:rsidRPr="00CE0EF3" w:rsidRDefault="00CE0EF3" w:rsidP="00CE0EF3">
      <w:p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 xml:space="preserve">2. How many eggs does the average hen lay? </w:t>
      </w:r>
    </w:p>
    <w:p w14:paraId="73D06A82" w14:textId="77777777" w:rsidR="00CE0EF3" w:rsidRPr="00CE0EF3" w:rsidRDefault="00CE0EF3" w:rsidP="00CE0EF3">
      <w:pPr>
        <w:numPr>
          <w:ilvl w:val="1"/>
          <w:numId w:val="32"/>
        </w:numPr>
        <w:spacing w:line="257" w:lineRule="auto"/>
        <w:contextualSpacing/>
        <w:rPr>
          <w:rFonts w:ascii="Arial" w:eastAsia="Arial" w:hAnsi="Arial" w:cs="Arial"/>
          <w:color w:val="000000"/>
          <w:lang w:eastAsia="ja-JP"/>
        </w:rPr>
      </w:pPr>
      <w:r w:rsidRPr="00CE0EF3">
        <w:rPr>
          <w:rFonts w:ascii="Arial" w:eastAsia="Arial" w:hAnsi="Arial" w:cs="Arial"/>
          <w:color w:val="000000"/>
          <w:lang w:eastAsia="ja-JP"/>
        </w:rPr>
        <w:t>300 to 325</w:t>
      </w:r>
    </w:p>
    <w:p w14:paraId="1D92E78D" w14:textId="77777777" w:rsidR="00CE0EF3" w:rsidRPr="00CE0EF3" w:rsidRDefault="00CE0EF3" w:rsidP="00CE0EF3">
      <w:pPr>
        <w:numPr>
          <w:ilvl w:val="1"/>
          <w:numId w:val="32"/>
        </w:numPr>
        <w:spacing w:line="257" w:lineRule="auto"/>
        <w:contextualSpacing/>
        <w:rPr>
          <w:rFonts w:ascii="Arial" w:eastAsia="Arial" w:hAnsi="Arial" w:cs="Arial"/>
          <w:color w:val="000000"/>
          <w:lang w:eastAsia="ja-JP"/>
        </w:rPr>
      </w:pPr>
      <w:r w:rsidRPr="00CE0EF3">
        <w:rPr>
          <w:rFonts w:ascii="Arial" w:eastAsia="Arial" w:hAnsi="Arial" w:cs="Arial"/>
          <w:color w:val="000000"/>
          <w:lang w:eastAsia="ja-JP"/>
        </w:rPr>
        <w:t>400 to 425</w:t>
      </w:r>
    </w:p>
    <w:p w14:paraId="27C9DC79" w14:textId="77777777" w:rsidR="00CE0EF3" w:rsidRPr="00CE0EF3" w:rsidRDefault="00CE0EF3" w:rsidP="00CE0EF3">
      <w:pPr>
        <w:numPr>
          <w:ilvl w:val="1"/>
          <w:numId w:val="32"/>
        </w:numPr>
        <w:spacing w:line="257" w:lineRule="auto"/>
        <w:contextualSpacing/>
        <w:rPr>
          <w:rFonts w:ascii="Arial" w:eastAsia="Arial" w:hAnsi="Arial" w:cs="Arial"/>
          <w:color w:val="000000"/>
          <w:lang w:eastAsia="ja-JP"/>
        </w:rPr>
      </w:pPr>
      <w:r w:rsidRPr="00CE0EF3">
        <w:rPr>
          <w:rFonts w:ascii="Arial" w:eastAsia="Arial" w:hAnsi="Arial" w:cs="Arial"/>
          <w:color w:val="000000"/>
          <w:lang w:eastAsia="ja-JP"/>
        </w:rPr>
        <w:t>500 to 525</w:t>
      </w:r>
    </w:p>
    <w:p w14:paraId="061BD60B" w14:textId="77777777" w:rsidR="00CE0EF3" w:rsidRPr="00CE0EF3" w:rsidRDefault="00CE0EF3" w:rsidP="00CE0EF3">
      <w:pPr>
        <w:numPr>
          <w:ilvl w:val="1"/>
          <w:numId w:val="32"/>
        </w:numPr>
        <w:spacing w:line="257" w:lineRule="auto"/>
        <w:contextualSpacing/>
        <w:rPr>
          <w:rFonts w:ascii="Arial" w:eastAsia="Arial" w:hAnsi="Arial" w:cs="Arial"/>
          <w:color w:val="000000"/>
          <w:lang w:eastAsia="ja-JP"/>
        </w:rPr>
      </w:pPr>
      <w:r w:rsidRPr="00CE0EF3">
        <w:rPr>
          <w:rFonts w:ascii="Arial" w:eastAsia="Arial" w:hAnsi="Arial" w:cs="Arial"/>
          <w:color w:val="000000"/>
          <w:lang w:eastAsia="ja-JP"/>
        </w:rPr>
        <w:t>600 to 625</w:t>
      </w:r>
    </w:p>
    <w:p w14:paraId="74EF0D6E" w14:textId="77777777" w:rsidR="00CE0EF3" w:rsidRPr="00CE0EF3" w:rsidRDefault="00CE0EF3" w:rsidP="00CE0EF3">
      <w:pPr>
        <w:contextualSpacing/>
        <w:rPr>
          <w:rFonts w:ascii="Arial" w:eastAsia="Arial" w:hAnsi="Arial" w:cs="Arial"/>
          <w:color w:val="000000"/>
          <w:lang w:eastAsia="ja-JP"/>
        </w:rPr>
      </w:pPr>
      <w:r w:rsidRPr="00CE0EF3">
        <w:rPr>
          <w:rFonts w:ascii="Arial" w:eastAsia="Arial" w:hAnsi="Arial" w:cs="Arial"/>
          <w:color w:val="000000"/>
          <w:lang w:eastAsia="ja-JP"/>
        </w:rPr>
        <w:lastRenderedPageBreak/>
        <w:t xml:space="preserve">3. As hens age, their eggs become ____. </w:t>
      </w:r>
    </w:p>
    <w:p w14:paraId="11E31FF6" w14:textId="77777777" w:rsidR="00CE0EF3" w:rsidRPr="00CE0EF3" w:rsidRDefault="00CE0EF3" w:rsidP="00CE0EF3">
      <w:pPr>
        <w:numPr>
          <w:ilvl w:val="1"/>
          <w:numId w:val="31"/>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Smaller</w:t>
      </w:r>
    </w:p>
    <w:p w14:paraId="514DE287" w14:textId="77777777" w:rsidR="00CE0EF3" w:rsidRPr="00CE0EF3" w:rsidRDefault="00CE0EF3" w:rsidP="00CE0EF3">
      <w:pPr>
        <w:numPr>
          <w:ilvl w:val="1"/>
          <w:numId w:val="31"/>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Larger</w:t>
      </w:r>
    </w:p>
    <w:p w14:paraId="33F83DCB" w14:textId="77777777" w:rsidR="00CE0EF3" w:rsidRPr="00CE0EF3" w:rsidRDefault="00CE0EF3" w:rsidP="00CE0EF3">
      <w:pPr>
        <w:numPr>
          <w:ilvl w:val="1"/>
          <w:numId w:val="31"/>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Brown</w:t>
      </w:r>
    </w:p>
    <w:p w14:paraId="55676C09" w14:textId="77777777" w:rsidR="00CE0EF3" w:rsidRPr="00CE0EF3" w:rsidRDefault="00CE0EF3" w:rsidP="00CE0EF3">
      <w:pPr>
        <w:numPr>
          <w:ilvl w:val="1"/>
          <w:numId w:val="31"/>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White</w:t>
      </w:r>
    </w:p>
    <w:p w14:paraId="7BA8868F" w14:textId="77777777" w:rsidR="00CE0EF3" w:rsidRPr="00CE0EF3" w:rsidRDefault="00CE0EF3" w:rsidP="00CE0EF3">
      <w:p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4. True or False: Eggshells are only brown and white.</w:t>
      </w:r>
    </w:p>
    <w:p w14:paraId="0B3F0E5E" w14:textId="77777777" w:rsidR="00CE0EF3" w:rsidRPr="00CE0EF3" w:rsidRDefault="00CE0EF3" w:rsidP="00CE0EF3">
      <w:pPr>
        <w:spacing w:line="279" w:lineRule="auto"/>
        <w:ind w:left="720"/>
        <w:contextualSpacing/>
        <w:rPr>
          <w:rFonts w:ascii="Arial" w:eastAsia="Arial" w:hAnsi="Arial" w:cs="Arial"/>
          <w:color w:val="000000"/>
          <w:lang w:eastAsia="ja-JP"/>
        </w:rPr>
      </w:pPr>
      <w:r w:rsidRPr="00CE0EF3">
        <w:rPr>
          <w:rFonts w:ascii="Arial" w:eastAsia="Arial" w:hAnsi="Arial" w:cs="Arial"/>
          <w:color w:val="000000"/>
          <w:lang w:eastAsia="ja-JP"/>
        </w:rPr>
        <w:t xml:space="preserve">      True </w:t>
      </w:r>
    </w:p>
    <w:p w14:paraId="0D16EDB7" w14:textId="77777777" w:rsidR="00CE0EF3" w:rsidRPr="00CE0EF3" w:rsidRDefault="00CE0EF3" w:rsidP="00CE0EF3">
      <w:pPr>
        <w:spacing w:line="279" w:lineRule="auto"/>
        <w:ind w:left="720"/>
        <w:contextualSpacing/>
        <w:rPr>
          <w:rFonts w:ascii="Arial" w:eastAsia="Arial" w:hAnsi="Arial" w:cs="Arial"/>
          <w:color w:val="000000"/>
          <w:lang w:eastAsia="ja-JP"/>
        </w:rPr>
      </w:pPr>
      <w:r w:rsidRPr="00CE0EF3">
        <w:rPr>
          <w:rFonts w:ascii="Arial" w:eastAsia="Arial" w:hAnsi="Arial" w:cs="Arial"/>
          <w:color w:val="000000"/>
          <w:lang w:eastAsia="ja-JP"/>
        </w:rPr>
        <w:t xml:space="preserve">      False</w:t>
      </w:r>
    </w:p>
    <w:p w14:paraId="43AA367C" w14:textId="77777777" w:rsidR="00CE0EF3" w:rsidRPr="00CE0EF3" w:rsidRDefault="00CE0EF3" w:rsidP="00CE0EF3">
      <w:pPr>
        <w:spacing w:line="279" w:lineRule="auto"/>
        <w:contextualSpacing/>
        <w:rPr>
          <w:rFonts w:ascii="Arial" w:eastAsia="Arial" w:hAnsi="Arial" w:cs="Arial"/>
          <w:color w:val="000000"/>
          <w:lang w:eastAsia="ja-JP"/>
        </w:rPr>
      </w:pPr>
    </w:p>
    <w:p w14:paraId="73F904F1" w14:textId="77777777" w:rsidR="00CE0EF3" w:rsidRPr="00CE0EF3" w:rsidRDefault="00CE0EF3" w:rsidP="00CE0EF3">
      <w:p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Quiz Answers:</w:t>
      </w:r>
    </w:p>
    <w:p w14:paraId="333F7FD9" w14:textId="77777777" w:rsidR="00CE0EF3" w:rsidRPr="00CE0EF3" w:rsidRDefault="00CE0EF3" w:rsidP="00CE0EF3">
      <w:pPr>
        <w:numPr>
          <w:ilvl w:val="0"/>
          <w:numId w:val="30"/>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D – 17,000</w:t>
      </w:r>
    </w:p>
    <w:p w14:paraId="261869B2" w14:textId="77777777" w:rsidR="00CE0EF3" w:rsidRPr="00CE0EF3" w:rsidRDefault="00CE0EF3" w:rsidP="00CE0EF3">
      <w:pPr>
        <w:numPr>
          <w:ilvl w:val="0"/>
          <w:numId w:val="30"/>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A – 300 to 325</w:t>
      </w:r>
    </w:p>
    <w:p w14:paraId="119B9E8B" w14:textId="77777777" w:rsidR="00CE0EF3" w:rsidRPr="00CE0EF3" w:rsidRDefault="00CE0EF3" w:rsidP="00CE0EF3">
      <w:pPr>
        <w:numPr>
          <w:ilvl w:val="0"/>
          <w:numId w:val="30"/>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B – Larger</w:t>
      </w:r>
    </w:p>
    <w:p w14:paraId="1A1DFBE9" w14:textId="77777777" w:rsidR="00CE0EF3" w:rsidRPr="00CE0EF3" w:rsidRDefault="00CE0EF3" w:rsidP="00CE0EF3">
      <w:pPr>
        <w:numPr>
          <w:ilvl w:val="0"/>
          <w:numId w:val="30"/>
        </w:numPr>
        <w:spacing w:line="279" w:lineRule="auto"/>
        <w:contextualSpacing/>
        <w:rPr>
          <w:rFonts w:ascii="Arial" w:eastAsia="Arial" w:hAnsi="Arial" w:cs="Arial"/>
          <w:color w:val="000000"/>
          <w:lang w:eastAsia="ja-JP"/>
        </w:rPr>
      </w:pPr>
      <w:r w:rsidRPr="00CE0EF3">
        <w:rPr>
          <w:rFonts w:ascii="Arial" w:eastAsia="Arial" w:hAnsi="Arial" w:cs="Arial"/>
          <w:color w:val="000000"/>
          <w:lang w:eastAsia="ja-JP"/>
        </w:rPr>
        <w:t>False</w:t>
      </w:r>
    </w:p>
    <w:p w14:paraId="0B55E314" w14:textId="77777777" w:rsidR="00CE0EF3" w:rsidRPr="00CE0EF3" w:rsidRDefault="00CE0EF3" w:rsidP="00CE0EF3">
      <w:pPr>
        <w:spacing w:line="279" w:lineRule="auto"/>
        <w:contextualSpacing/>
        <w:rPr>
          <w:rFonts w:ascii="Arial" w:eastAsia="Arial" w:hAnsi="Arial" w:cs="Arial"/>
          <w:color w:val="000000"/>
          <w:lang w:eastAsia="ja-JP"/>
        </w:rPr>
      </w:pPr>
      <w:r w:rsidRPr="00CE0EF3">
        <w:rPr>
          <w:rFonts w:ascii="Arial" w:eastAsia="Arial" w:hAnsi="Arial" w:cs="Arial"/>
          <w:b/>
          <w:bCs/>
          <w:color w:val="000000"/>
          <w:sz w:val="28"/>
          <w:szCs w:val="28"/>
          <w:lang w:eastAsia="ja-JP"/>
        </w:rPr>
        <w:t xml:space="preserve"> </w:t>
      </w:r>
    </w:p>
    <w:p w14:paraId="78F52A0A" w14:textId="77777777" w:rsidR="00CE0EF3" w:rsidRPr="00CE0EF3" w:rsidRDefault="00CE0EF3" w:rsidP="00CE0EF3">
      <w:pPr>
        <w:spacing w:line="279" w:lineRule="auto"/>
        <w:contextualSpacing/>
        <w:rPr>
          <w:rFonts w:ascii="Arial" w:eastAsia="Arial" w:hAnsi="Arial" w:cs="Arial"/>
          <w:color w:val="000000"/>
          <w:sz w:val="18"/>
          <w:szCs w:val="18"/>
          <w:lang w:eastAsia="ja-JP"/>
        </w:rPr>
      </w:pPr>
      <w:r w:rsidRPr="00CE0EF3">
        <w:rPr>
          <w:rFonts w:ascii="Arial" w:eastAsia="Arial" w:hAnsi="Arial" w:cs="Arial"/>
          <w:color w:val="000000"/>
          <w:sz w:val="18"/>
          <w:szCs w:val="18"/>
          <w:lang w:eastAsia="ja-JP"/>
        </w:rPr>
        <w:t>Sources</w:t>
      </w:r>
    </w:p>
    <w:p w14:paraId="705AAF2D" w14:textId="77777777" w:rsidR="00CE0EF3" w:rsidRPr="00CE0EF3" w:rsidRDefault="00CE0EF3" w:rsidP="00CE0EF3">
      <w:pPr>
        <w:spacing w:after="0" w:line="240" w:lineRule="auto"/>
        <w:contextualSpacing/>
        <w:jc w:val="both"/>
        <w:rPr>
          <w:rFonts w:ascii="Arial" w:eastAsia="Arial" w:hAnsi="Arial" w:cs="Arial"/>
          <w:color w:val="156082"/>
          <w:sz w:val="18"/>
          <w:szCs w:val="18"/>
          <w:u w:val="single"/>
          <w:lang w:eastAsia="ja-JP"/>
        </w:rPr>
      </w:pPr>
      <w:r w:rsidRPr="00CE0EF3">
        <w:rPr>
          <w:rFonts w:ascii="Arial" w:eastAsia="Arial" w:hAnsi="Arial" w:cs="Arial"/>
          <w:color w:val="156082"/>
          <w:sz w:val="18"/>
          <w:szCs w:val="18"/>
          <w:vertAlign w:val="superscript"/>
          <w:lang w:eastAsia="ja-JP"/>
        </w:rPr>
        <w:t>1</w:t>
      </w:r>
      <w:r w:rsidRPr="00CE0EF3">
        <w:rPr>
          <w:rFonts w:ascii="Arial" w:eastAsia="Arial" w:hAnsi="Arial" w:cs="Arial"/>
          <w:color w:val="156082"/>
          <w:sz w:val="24"/>
          <w:szCs w:val="24"/>
          <w:lang w:eastAsia="ja-JP"/>
        </w:rPr>
        <w:t xml:space="preserve"> </w:t>
      </w:r>
      <w:hyperlink r:id="rId8" w:history="1">
        <w:r w:rsidRPr="00CE0EF3">
          <w:rPr>
            <w:rFonts w:ascii="Arial" w:eastAsia="Arial" w:hAnsi="Arial" w:cs="Arial"/>
            <w:color w:val="156082"/>
            <w:sz w:val="18"/>
            <w:szCs w:val="18"/>
            <w:u w:val="single"/>
            <w:lang w:eastAsia="ja-JP"/>
          </w:rPr>
          <w:t>https://www.pewresearch.org/short-reads/2025/01/07/what-the-data-says-about-federal-workers/</w:t>
        </w:r>
      </w:hyperlink>
    </w:p>
    <w:p w14:paraId="61FF40C4" w14:textId="77777777" w:rsidR="00CE0EF3" w:rsidRPr="00CE0EF3" w:rsidRDefault="00CE0EF3" w:rsidP="00CE0EF3">
      <w:pPr>
        <w:spacing w:after="0" w:line="240" w:lineRule="auto"/>
        <w:contextualSpacing/>
        <w:jc w:val="both"/>
        <w:rPr>
          <w:rFonts w:ascii="Aptos" w:eastAsia="Times New Roman" w:hAnsi="Aptos" w:cs="Times New Roman"/>
          <w:color w:val="156082"/>
          <w:sz w:val="24"/>
          <w:szCs w:val="24"/>
          <w:lang w:eastAsia="ja-JP"/>
        </w:rPr>
      </w:pPr>
      <w:r w:rsidRPr="00CE0EF3">
        <w:rPr>
          <w:rFonts w:ascii="Arial" w:eastAsia="Arial" w:hAnsi="Arial" w:cs="Arial"/>
          <w:color w:val="156082"/>
          <w:sz w:val="18"/>
          <w:szCs w:val="18"/>
          <w:vertAlign w:val="superscript"/>
          <w:lang w:eastAsia="ja-JP"/>
        </w:rPr>
        <w:t xml:space="preserve">2 </w:t>
      </w:r>
      <w:hyperlink r:id="rId9">
        <w:r w:rsidRPr="00CE0EF3">
          <w:rPr>
            <w:rFonts w:ascii="Arial" w:eastAsia="Arial" w:hAnsi="Arial" w:cs="Arial"/>
            <w:color w:val="156082"/>
            <w:sz w:val="18"/>
            <w:szCs w:val="18"/>
            <w:u w:val="single"/>
            <w:lang w:eastAsia="ja-JP"/>
          </w:rPr>
          <w:t>https://ycharts.com/indicators/us_unemployment_rate</w:t>
        </w:r>
      </w:hyperlink>
    </w:p>
    <w:p w14:paraId="18647CF1" w14:textId="77777777" w:rsidR="00CE0EF3" w:rsidRPr="00CE0EF3" w:rsidRDefault="00CE0EF3" w:rsidP="00CE0EF3">
      <w:pPr>
        <w:spacing w:after="0" w:line="240" w:lineRule="auto"/>
        <w:contextualSpacing/>
        <w:jc w:val="both"/>
        <w:rPr>
          <w:rFonts w:ascii="Aptos" w:eastAsia="Times New Roman" w:hAnsi="Aptos" w:cs="Times New Roman"/>
          <w:color w:val="156082"/>
          <w:sz w:val="24"/>
          <w:szCs w:val="24"/>
          <w:lang w:eastAsia="ja-JP"/>
        </w:rPr>
      </w:pPr>
      <w:r w:rsidRPr="00CE0EF3">
        <w:rPr>
          <w:rFonts w:ascii="Arial" w:eastAsia="Arial" w:hAnsi="Arial" w:cs="Arial"/>
          <w:color w:val="156082"/>
          <w:sz w:val="18"/>
          <w:szCs w:val="18"/>
          <w:vertAlign w:val="superscript"/>
          <w:lang w:eastAsia="ja-JP"/>
        </w:rPr>
        <w:t>3</w:t>
      </w:r>
      <w:r w:rsidRPr="00CE0EF3">
        <w:rPr>
          <w:rFonts w:ascii="Arial" w:eastAsia="Arial" w:hAnsi="Arial" w:cs="Arial"/>
          <w:color w:val="156082"/>
          <w:sz w:val="18"/>
          <w:szCs w:val="18"/>
          <w:u w:val="single"/>
          <w:lang w:eastAsia="ja-JP"/>
        </w:rPr>
        <w:t xml:space="preserve"> </w:t>
      </w:r>
      <w:hyperlink r:id="rId10">
        <w:r w:rsidRPr="00CE0EF3">
          <w:rPr>
            <w:rFonts w:ascii="Arial" w:eastAsia="Arial" w:hAnsi="Arial" w:cs="Arial"/>
            <w:color w:val="156082"/>
            <w:sz w:val="18"/>
            <w:szCs w:val="18"/>
            <w:u w:val="single"/>
            <w:lang w:eastAsia="ja-JP"/>
          </w:rPr>
          <w:t>https://www.reuters.com/world/us/mass-firings-federal-workers-begin-trump-musk-purge-us-government-2025-02-13/</w:t>
        </w:r>
      </w:hyperlink>
    </w:p>
    <w:p w14:paraId="6219E5F1" w14:textId="77777777" w:rsidR="00CE0EF3" w:rsidRPr="00CE0EF3" w:rsidRDefault="00CE0EF3" w:rsidP="00CE0EF3">
      <w:pPr>
        <w:spacing w:after="0" w:line="240" w:lineRule="auto"/>
        <w:contextualSpacing/>
        <w:jc w:val="both"/>
        <w:rPr>
          <w:rFonts w:ascii="Arial" w:eastAsia="Arial" w:hAnsi="Arial" w:cs="Arial"/>
          <w:color w:val="156082"/>
          <w:sz w:val="18"/>
          <w:szCs w:val="18"/>
          <w:u w:val="single"/>
          <w:lang w:eastAsia="ja-JP"/>
        </w:rPr>
      </w:pPr>
      <w:r w:rsidRPr="00CE0EF3">
        <w:rPr>
          <w:rFonts w:ascii="Arial" w:eastAsia="Arial" w:hAnsi="Arial" w:cs="Arial"/>
          <w:color w:val="156082"/>
          <w:sz w:val="18"/>
          <w:szCs w:val="18"/>
          <w:vertAlign w:val="superscript"/>
          <w:lang w:eastAsia="ja-JP"/>
        </w:rPr>
        <w:t>4</w:t>
      </w:r>
      <w:r w:rsidRPr="00CE0EF3">
        <w:rPr>
          <w:rFonts w:ascii="Arial" w:eastAsia="Arial" w:hAnsi="Arial" w:cs="Arial"/>
          <w:color w:val="156082"/>
          <w:sz w:val="18"/>
          <w:szCs w:val="18"/>
          <w:lang w:eastAsia="ja-JP"/>
        </w:rPr>
        <w:t xml:space="preserve"> </w:t>
      </w:r>
      <w:hyperlink r:id="rId11" w:history="1">
        <w:r w:rsidRPr="00CE0EF3">
          <w:rPr>
            <w:rFonts w:ascii="Arial" w:eastAsia="Arial" w:hAnsi="Arial" w:cs="Arial"/>
            <w:color w:val="156082"/>
            <w:sz w:val="18"/>
            <w:szCs w:val="18"/>
            <w:u w:val="single"/>
            <w:lang w:eastAsia="ja-JP"/>
          </w:rPr>
          <w:t>https://www.forbes.com/sites/saradorn/2025/02/13/trump-administration-says-mass-layoffs-have-begun-heres-what-we-know/</w:t>
        </w:r>
      </w:hyperlink>
    </w:p>
    <w:p w14:paraId="169737D4" w14:textId="77777777" w:rsidR="00CE0EF3" w:rsidRPr="00CE0EF3" w:rsidRDefault="00CE0EF3" w:rsidP="00CE0EF3">
      <w:pPr>
        <w:spacing w:after="0" w:line="240" w:lineRule="auto"/>
        <w:contextualSpacing/>
        <w:rPr>
          <w:rFonts w:ascii="Arial" w:eastAsia="Arial" w:hAnsi="Arial" w:cs="Arial"/>
          <w:color w:val="156082"/>
          <w:sz w:val="18"/>
          <w:szCs w:val="18"/>
          <w:lang w:eastAsia="ja-JP"/>
        </w:rPr>
      </w:pPr>
      <w:r w:rsidRPr="00CE0EF3">
        <w:rPr>
          <w:rFonts w:ascii="Arial" w:eastAsia="Arial" w:hAnsi="Arial" w:cs="Arial"/>
          <w:color w:val="156082"/>
          <w:sz w:val="18"/>
          <w:szCs w:val="18"/>
          <w:vertAlign w:val="superscript"/>
          <w:lang w:eastAsia="ja-JP"/>
        </w:rPr>
        <w:t xml:space="preserve">5 </w:t>
      </w:r>
      <w:hyperlink r:id="rId12">
        <w:r w:rsidRPr="00CE0EF3">
          <w:rPr>
            <w:rFonts w:ascii="Arial" w:eastAsia="Arial" w:hAnsi="Arial" w:cs="Arial"/>
            <w:color w:val="156082"/>
            <w:sz w:val="18"/>
            <w:szCs w:val="18"/>
            <w:u w:val="single"/>
            <w:lang w:eastAsia="ja-JP"/>
          </w:rPr>
          <w:t>https://www.forbes.com/councils/forbeshumanresourcescouncil/2024/06/04/navigating-unemployment-14--strategies-to-protect-your-mental-health/</w:t>
        </w:r>
      </w:hyperlink>
    </w:p>
    <w:p w14:paraId="42457B5C" w14:textId="77777777" w:rsidR="00CE0EF3" w:rsidRPr="00CE0EF3" w:rsidRDefault="00CE0EF3" w:rsidP="00CE0EF3">
      <w:pPr>
        <w:spacing w:after="0" w:line="240" w:lineRule="auto"/>
        <w:contextualSpacing/>
        <w:rPr>
          <w:rFonts w:ascii="Aptos" w:eastAsia="Times New Roman" w:hAnsi="Aptos" w:cs="Times New Roman"/>
          <w:color w:val="156082"/>
          <w:sz w:val="24"/>
          <w:szCs w:val="24"/>
          <w:lang w:eastAsia="ja-JP"/>
        </w:rPr>
      </w:pPr>
      <w:r w:rsidRPr="00CE0EF3">
        <w:rPr>
          <w:rFonts w:ascii="Arial" w:eastAsia="Arial" w:hAnsi="Arial" w:cs="Arial"/>
          <w:color w:val="156082"/>
          <w:sz w:val="18"/>
          <w:szCs w:val="18"/>
          <w:vertAlign w:val="superscript"/>
          <w:lang w:eastAsia="ja-JP"/>
        </w:rPr>
        <w:t xml:space="preserve">6 </w:t>
      </w:r>
      <w:hyperlink r:id="rId13" w:anchor=":~:text=Because%20of%20the%20purchase%20limit,dozen%20or%20four%2Ddozen%20cartons">
        <w:r w:rsidRPr="00CE0EF3">
          <w:rPr>
            <w:rFonts w:ascii="Arial" w:eastAsia="Arial" w:hAnsi="Arial" w:cs="Arial"/>
            <w:color w:val="156082"/>
            <w:sz w:val="18"/>
            <w:szCs w:val="18"/>
            <w:u w:val="single"/>
            <w:lang w:eastAsia="ja-JP"/>
          </w:rPr>
          <w:t>https://www.usatoday.com/story/money/food/2025/02/10/trader-joes-costco-egg-limit/78391310007/#:~:text=Because%20of%20the%20purchase%20limit,dozen%20or%20four%2Ddozen%20cartons</w:t>
        </w:r>
      </w:hyperlink>
    </w:p>
    <w:p w14:paraId="7E9A4CDD" w14:textId="77777777" w:rsidR="00CE0EF3" w:rsidRPr="00CE0EF3" w:rsidRDefault="00CE0EF3" w:rsidP="00CE0EF3">
      <w:pPr>
        <w:spacing w:line="279" w:lineRule="auto"/>
        <w:contextualSpacing/>
        <w:rPr>
          <w:rFonts w:ascii="Arial" w:eastAsia="Arial" w:hAnsi="Arial" w:cs="Arial"/>
          <w:color w:val="156082"/>
          <w:sz w:val="18"/>
          <w:szCs w:val="18"/>
          <w:lang w:eastAsia="ja-JP"/>
        </w:rPr>
      </w:pPr>
      <w:r w:rsidRPr="00CE0EF3">
        <w:rPr>
          <w:rFonts w:ascii="Arial" w:eastAsia="Arial" w:hAnsi="Arial" w:cs="Arial"/>
          <w:color w:val="156082"/>
          <w:sz w:val="18"/>
          <w:szCs w:val="18"/>
          <w:vertAlign w:val="superscript"/>
          <w:lang w:eastAsia="ja-JP"/>
        </w:rPr>
        <w:t>7</w:t>
      </w:r>
      <w:r w:rsidRPr="00CE0EF3">
        <w:rPr>
          <w:rFonts w:ascii="Arial" w:eastAsia="Arial" w:hAnsi="Arial" w:cs="Arial"/>
          <w:color w:val="156082"/>
          <w:sz w:val="18"/>
          <w:szCs w:val="18"/>
          <w:lang w:eastAsia="ja-JP"/>
        </w:rPr>
        <w:t xml:space="preserve"> </w:t>
      </w:r>
      <w:hyperlink r:id="rId14">
        <w:r w:rsidRPr="00CE0EF3">
          <w:rPr>
            <w:rFonts w:ascii="Arial" w:eastAsia="Arial" w:hAnsi="Arial" w:cs="Arial"/>
            <w:color w:val="156082"/>
            <w:sz w:val="18"/>
            <w:szCs w:val="18"/>
            <w:u w:val="single"/>
            <w:lang w:eastAsia="ja-JP"/>
          </w:rPr>
          <w:t>https://www.cbsnews.com/news/egg-prices-bird-flu-inflation-stores-limit-purchases/</w:t>
        </w:r>
      </w:hyperlink>
    </w:p>
    <w:p w14:paraId="0083AF54" w14:textId="77777777" w:rsidR="00CE0EF3" w:rsidRPr="00CE0EF3" w:rsidRDefault="00CE0EF3" w:rsidP="00CE0EF3">
      <w:pPr>
        <w:spacing w:line="279" w:lineRule="auto"/>
        <w:contextualSpacing/>
        <w:rPr>
          <w:rFonts w:ascii="Arial" w:eastAsia="Arial" w:hAnsi="Arial" w:cs="Arial"/>
          <w:color w:val="156082"/>
          <w:sz w:val="18"/>
          <w:szCs w:val="18"/>
          <w:u w:val="single"/>
          <w:lang w:eastAsia="ja-JP"/>
        </w:rPr>
      </w:pPr>
      <w:r w:rsidRPr="00CE0EF3">
        <w:rPr>
          <w:rFonts w:ascii="Arial" w:eastAsia="Arial" w:hAnsi="Arial" w:cs="Arial"/>
          <w:color w:val="156082"/>
          <w:sz w:val="18"/>
          <w:szCs w:val="18"/>
          <w:vertAlign w:val="superscript"/>
          <w:lang w:eastAsia="ja-JP"/>
        </w:rPr>
        <w:t>8</w:t>
      </w:r>
      <w:r w:rsidRPr="00CE0EF3">
        <w:rPr>
          <w:rFonts w:ascii="Arial" w:eastAsia="Arial" w:hAnsi="Arial" w:cs="Arial"/>
          <w:color w:val="156082"/>
          <w:sz w:val="18"/>
          <w:szCs w:val="18"/>
          <w:lang w:eastAsia="ja-JP"/>
        </w:rPr>
        <w:t xml:space="preserve"> </w:t>
      </w:r>
      <w:r w:rsidRPr="00CE0EF3">
        <w:rPr>
          <w:rFonts w:ascii="Arial" w:eastAsia="Arial" w:hAnsi="Arial" w:cs="Arial"/>
          <w:color w:val="156082"/>
          <w:sz w:val="18"/>
          <w:szCs w:val="18"/>
          <w:u w:val="single"/>
          <w:lang w:eastAsia="ja-JP"/>
        </w:rPr>
        <w:t>https://www.usda.gov/oce/commodity/wasde/wasde0125.pdf</w:t>
      </w:r>
    </w:p>
    <w:p w14:paraId="56E9D280" w14:textId="77777777" w:rsidR="00CE0EF3" w:rsidRPr="00CE0EF3" w:rsidRDefault="00CE0EF3" w:rsidP="00CE0EF3">
      <w:pPr>
        <w:spacing w:line="279" w:lineRule="auto"/>
        <w:contextualSpacing/>
        <w:rPr>
          <w:rFonts w:ascii="Arial" w:eastAsia="Arial" w:hAnsi="Arial" w:cs="Arial"/>
          <w:color w:val="156082"/>
          <w:sz w:val="18"/>
          <w:szCs w:val="18"/>
          <w:u w:val="single"/>
          <w:lang w:eastAsia="ja-JP"/>
        </w:rPr>
      </w:pPr>
      <w:r w:rsidRPr="00CE0EF3">
        <w:rPr>
          <w:rFonts w:ascii="Arial" w:eastAsia="Arial" w:hAnsi="Arial" w:cs="Arial"/>
          <w:color w:val="156082"/>
          <w:sz w:val="18"/>
          <w:szCs w:val="18"/>
          <w:vertAlign w:val="superscript"/>
          <w:lang w:eastAsia="ja-JP"/>
        </w:rPr>
        <w:t>9</w:t>
      </w:r>
      <w:r w:rsidRPr="00CE0EF3">
        <w:rPr>
          <w:rFonts w:ascii="Arial" w:eastAsia="Arial" w:hAnsi="Arial" w:cs="Arial"/>
          <w:color w:val="156082"/>
          <w:sz w:val="18"/>
          <w:szCs w:val="18"/>
          <w:u w:val="single"/>
          <w:vertAlign w:val="superscript"/>
          <w:lang w:eastAsia="ja-JP"/>
        </w:rPr>
        <w:t xml:space="preserve"> </w:t>
      </w:r>
      <w:hyperlink r:id="rId15">
        <w:r w:rsidRPr="00CE0EF3">
          <w:rPr>
            <w:rFonts w:ascii="Arial" w:eastAsia="Arial" w:hAnsi="Arial" w:cs="Arial"/>
            <w:color w:val="156082"/>
            <w:sz w:val="18"/>
            <w:szCs w:val="18"/>
            <w:u w:val="single"/>
            <w:lang w:eastAsia="ja-JP"/>
          </w:rPr>
          <w:t>https://www.npr.org/2025/02/05/nx-s1-5285434/egg-prices-cheaper-vegan-alternatives</w:t>
        </w:r>
      </w:hyperlink>
    </w:p>
    <w:p w14:paraId="633D600D" w14:textId="77777777" w:rsidR="00CE0EF3" w:rsidRPr="00CE0EF3" w:rsidRDefault="00CE0EF3" w:rsidP="00CE0EF3">
      <w:pPr>
        <w:spacing w:line="279" w:lineRule="auto"/>
        <w:contextualSpacing/>
        <w:rPr>
          <w:rFonts w:ascii="Aptos" w:eastAsia="Times New Roman" w:hAnsi="Aptos" w:cs="Times New Roman"/>
          <w:color w:val="156082"/>
          <w:sz w:val="24"/>
          <w:szCs w:val="24"/>
          <w:lang w:eastAsia="ja-JP"/>
        </w:rPr>
      </w:pPr>
      <w:r w:rsidRPr="00CE0EF3">
        <w:rPr>
          <w:rFonts w:ascii="Arial" w:eastAsia="Arial" w:hAnsi="Arial" w:cs="Arial"/>
          <w:color w:val="156082"/>
          <w:sz w:val="18"/>
          <w:szCs w:val="18"/>
          <w:vertAlign w:val="superscript"/>
          <w:lang w:eastAsia="ja-JP"/>
        </w:rPr>
        <w:t>10</w:t>
      </w:r>
      <w:r w:rsidRPr="00CE0EF3">
        <w:rPr>
          <w:rFonts w:ascii="Arial" w:eastAsia="Arial" w:hAnsi="Arial" w:cs="Arial"/>
          <w:color w:val="156082"/>
          <w:sz w:val="18"/>
          <w:szCs w:val="18"/>
          <w:lang w:eastAsia="ja-JP"/>
        </w:rPr>
        <w:t xml:space="preserve"> </w:t>
      </w:r>
      <w:hyperlink r:id="rId16" w:anchor="RecipeCard">
        <w:r w:rsidRPr="00CE0EF3">
          <w:rPr>
            <w:rFonts w:ascii="Arial" w:eastAsia="Arial" w:hAnsi="Arial" w:cs="Arial"/>
            <w:color w:val="156082"/>
            <w:sz w:val="18"/>
            <w:szCs w:val="18"/>
            <w:u w:val="single"/>
            <w:lang w:eastAsia="ja-JP"/>
          </w:rPr>
          <w:t>https://www.tasteofhome.com/recipes/high-octane-pancakes/#RecipeCard</w:t>
        </w:r>
      </w:hyperlink>
    </w:p>
    <w:p w14:paraId="449AB913" w14:textId="77777777" w:rsidR="00CE0EF3" w:rsidRPr="00CE0EF3" w:rsidRDefault="00CE0EF3" w:rsidP="00CE0EF3">
      <w:pPr>
        <w:spacing w:line="279" w:lineRule="auto"/>
        <w:contextualSpacing/>
        <w:rPr>
          <w:rFonts w:ascii="Aptos" w:eastAsia="Times New Roman" w:hAnsi="Aptos" w:cs="Times New Roman"/>
          <w:color w:val="156082"/>
          <w:sz w:val="24"/>
          <w:szCs w:val="24"/>
          <w:lang w:eastAsia="ja-JP"/>
        </w:rPr>
      </w:pPr>
      <w:r w:rsidRPr="00CE0EF3">
        <w:rPr>
          <w:rFonts w:ascii="Arial" w:eastAsia="Arial" w:hAnsi="Arial" w:cs="Arial"/>
          <w:color w:val="156082"/>
          <w:sz w:val="18"/>
          <w:szCs w:val="18"/>
          <w:vertAlign w:val="superscript"/>
          <w:lang w:eastAsia="ja-JP"/>
        </w:rPr>
        <w:t>11</w:t>
      </w:r>
      <w:r w:rsidRPr="00CE0EF3">
        <w:rPr>
          <w:rFonts w:ascii="Arial" w:eastAsia="Arial" w:hAnsi="Arial" w:cs="Arial"/>
          <w:color w:val="156082"/>
          <w:sz w:val="18"/>
          <w:szCs w:val="18"/>
          <w:lang w:eastAsia="ja-JP"/>
        </w:rPr>
        <w:t xml:space="preserve"> </w:t>
      </w:r>
      <w:hyperlink r:id="rId17">
        <w:r w:rsidRPr="00CE0EF3">
          <w:rPr>
            <w:rFonts w:ascii="Arial" w:eastAsia="Arial" w:hAnsi="Arial" w:cs="Arial"/>
            <w:color w:val="156082"/>
            <w:sz w:val="18"/>
            <w:szCs w:val="18"/>
            <w:u w:val="single"/>
            <w:lang w:eastAsia="ja-JP"/>
          </w:rPr>
          <w:t>https://www.val-co.com/21-fun-egg-facts-for-world-egg-day-2021/</w:t>
        </w:r>
      </w:hyperlink>
    </w:p>
    <w:p w14:paraId="628446EE" w14:textId="77777777" w:rsidR="005A7246" w:rsidRDefault="005A7246" w:rsidP="005A7246">
      <w:pPr>
        <w:spacing w:after="0" w:line="240" w:lineRule="auto"/>
        <w:rPr>
          <w:rFonts w:ascii="Arial" w:hAnsi="Arial" w:cs="Arial"/>
          <w:sz w:val="18"/>
        </w:rPr>
      </w:pPr>
    </w:p>
    <w:p w14:paraId="192CD619" w14:textId="07A203C3" w:rsidR="00EA0C6A" w:rsidRDefault="00EA0C6A" w:rsidP="005A7246">
      <w:pPr>
        <w:spacing w:after="0" w:line="240" w:lineRule="auto"/>
        <w:rPr>
          <w:rFonts w:ascii="Arial" w:hAnsi="Arial" w:cs="Arial"/>
          <w:sz w:val="18"/>
        </w:rPr>
      </w:pPr>
      <w:r>
        <w:rPr>
          <w:rFonts w:ascii="Arial" w:hAnsi="Arial" w:cs="Arial"/>
          <w:sz w:val="18"/>
        </w:rPr>
        <w:t xml:space="preserve">Securities offered through </w:t>
      </w:r>
      <w:r w:rsidRPr="006A7A01">
        <w:rPr>
          <w:rFonts w:ascii="Arial" w:hAnsi="Arial" w:cs="Arial"/>
          <w:color w:val="FF0000"/>
          <w:sz w:val="18"/>
        </w:rPr>
        <w:t>“Your B/D Name Here”</w:t>
      </w:r>
      <w:r>
        <w:rPr>
          <w:rFonts w:ascii="Arial" w:hAnsi="Arial" w:cs="Arial"/>
          <w:sz w:val="18"/>
        </w:rPr>
        <w:t>, Member FINRA/SIPC.</w:t>
      </w:r>
    </w:p>
    <w:p w14:paraId="6D770782" w14:textId="77777777" w:rsidR="005A7246" w:rsidRDefault="005A7246" w:rsidP="005A7246">
      <w:pPr>
        <w:spacing w:after="0" w:line="240" w:lineRule="auto"/>
        <w:rPr>
          <w:rFonts w:ascii="Arial" w:hAnsi="Arial" w:cs="Arial"/>
          <w:sz w:val="18"/>
        </w:rPr>
      </w:pPr>
    </w:p>
    <w:p w14:paraId="0D515E06" w14:textId="2D576CDC" w:rsidR="00AF26E7" w:rsidRDefault="00EA0C6A" w:rsidP="005A7246">
      <w:pPr>
        <w:spacing w:after="0" w:line="240" w:lineRule="auto"/>
        <w:rPr>
          <w:rFonts w:ascii="Arial" w:hAnsi="Arial" w:cs="Arial"/>
          <w:sz w:val="18"/>
        </w:rPr>
      </w:pPr>
      <w:r>
        <w:rPr>
          <w:rFonts w:ascii="Arial" w:hAnsi="Arial" w:cs="Arial"/>
          <w:sz w:val="18"/>
        </w:rPr>
        <w:t>This material was prepared by Carson Coaching. Carson Coaching is not affiliated with the named broker/dealer or firm.</w:t>
      </w:r>
    </w:p>
    <w:p w14:paraId="0DF7ECCC" w14:textId="77777777" w:rsidR="00CA6F35" w:rsidRPr="00EA0C6A" w:rsidRDefault="00CA6F35" w:rsidP="005A7246">
      <w:pPr>
        <w:spacing w:after="0" w:line="240" w:lineRule="auto"/>
        <w:rPr>
          <w:rFonts w:ascii="Arial" w:hAnsi="Arial" w:cs="Arial"/>
          <w:sz w:val="18"/>
        </w:rPr>
      </w:pPr>
    </w:p>
    <w:sectPr w:rsidR="00CA6F35" w:rsidRPr="00EA0C6A" w:rsidSect="005F1A60">
      <w:headerReference w:type="default" r:id="rId18"/>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DF9E" w14:textId="77777777" w:rsidR="00FD4C29" w:rsidRDefault="00FD4C29" w:rsidP="00057E69">
      <w:pPr>
        <w:spacing w:after="0" w:line="240" w:lineRule="auto"/>
      </w:pPr>
      <w:r>
        <w:separator/>
      </w:r>
    </w:p>
  </w:endnote>
  <w:endnote w:type="continuationSeparator" w:id="0">
    <w:p w14:paraId="6AD11D01" w14:textId="77777777" w:rsidR="00FD4C29" w:rsidRDefault="00FD4C29"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296C" w14:textId="77777777" w:rsidR="00FD4C29" w:rsidRDefault="00FD4C29" w:rsidP="00057E69">
      <w:pPr>
        <w:spacing w:after="0" w:line="240" w:lineRule="auto"/>
      </w:pPr>
      <w:r>
        <w:separator/>
      </w:r>
    </w:p>
  </w:footnote>
  <w:footnote w:type="continuationSeparator" w:id="0">
    <w:p w14:paraId="02D92B21" w14:textId="77777777" w:rsidR="00FD4C29" w:rsidRDefault="00FD4C29"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D7E00D5">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29B6"/>
    <w:multiLevelType w:val="hybridMultilevel"/>
    <w:tmpl w:val="D5965E6A"/>
    <w:lvl w:ilvl="0" w:tplc="8C062AE4">
      <w:start w:val="1"/>
      <w:numFmt w:val="bullet"/>
      <w:lvlText w:val="·"/>
      <w:lvlJc w:val="left"/>
      <w:pPr>
        <w:ind w:left="720" w:hanging="360"/>
      </w:pPr>
      <w:rPr>
        <w:rFonts w:ascii="Symbol" w:hAnsi="Symbol" w:hint="default"/>
      </w:rPr>
    </w:lvl>
    <w:lvl w:ilvl="1" w:tplc="CFF0BE78">
      <w:start w:val="1"/>
      <w:numFmt w:val="bullet"/>
      <w:lvlText w:val="o"/>
      <w:lvlJc w:val="left"/>
      <w:pPr>
        <w:ind w:left="1440" w:hanging="360"/>
      </w:pPr>
      <w:rPr>
        <w:rFonts w:ascii="Courier New" w:hAnsi="Courier New" w:hint="default"/>
      </w:rPr>
    </w:lvl>
    <w:lvl w:ilvl="2" w:tplc="73EEE1CE">
      <w:start w:val="1"/>
      <w:numFmt w:val="bullet"/>
      <w:lvlText w:val=""/>
      <w:lvlJc w:val="left"/>
      <w:pPr>
        <w:ind w:left="2160" w:hanging="360"/>
      </w:pPr>
      <w:rPr>
        <w:rFonts w:ascii="Wingdings" w:hAnsi="Wingdings" w:hint="default"/>
      </w:rPr>
    </w:lvl>
    <w:lvl w:ilvl="3" w:tplc="3BB4F012">
      <w:start w:val="1"/>
      <w:numFmt w:val="bullet"/>
      <w:lvlText w:val=""/>
      <w:lvlJc w:val="left"/>
      <w:pPr>
        <w:ind w:left="2880" w:hanging="360"/>
      </w:pPr>
      <w:rPr>
        <w:rFonts w:ascii="Symbol" w:hAnsi="Symbol" w:hint="default"/>
      </w:rPr>
    </w:lvl>
    <w:lvl w:ilvl="4" w:tplc="8BF82630">
      <w:start w:val="1"/>
      <w:numFmt w:val="bullet"/>
      <w:lvlText w:val="o"/>
      <w:lvlJc w:val="left"/>
      <w:pPr>
        <w:ind w:left="3600" w:hanging="360"/>
      </w:pPr>
      <w:rPr>
        <w:rFonts w:ascii="Courier New" w:hAnsi="Courier New" w:hint="default"/>
      </w:rPr>
    </w:lvl>
    <w:lvl w:ilvl="5" w:tplc="48901DCA">
      <w:start w:val="1"/>
      <w:numFmt w:val="bullet"/>
      <w:lvlText w:val=""/>
      <w:lvlJc w:val="left"/>
      <w:pPr>
        <w:ind w:left="4320" w:hanging="360"/>
      </w:pPr>
      <w:rPr>
        <w:rFonts w:ascii="Wingdings" w:hAnsi="Wingdings" w:hint="default"/>
      </w:rPr>
    </w:lvl>
    <w:lvl w:ilvl="6" w:tplc="4E66F986">
      <w:start w:val="1"/>
      <w:numFmt w:val="bullet"/>
      <w:lvlText w:val=""/>
      <w:lvlJc w:val="left"/>
      <w:pPr>
        <w:ind w:left="5040" w:hanging="360"/>
      </w:pPr>
      <w:rPr>
        <w:rFonts w:ascii="Symbol" w:hAnsi="Symbol" w:hint="default"/>
      </w:rPr>
    </w:lvl>
    <w:lvl w:ilvl="7" w:tplc="0EA645C2">
      <w:start w:val="1"/>
      <w:numFmt w:val="bullet"/>
      <w:lvlText w:val="o"/>
      <w:lvlJc w:val="left"/>
      <w:pPr>
        <w:ind w:left="5760" w:hanging="360"/>
      </w:pPr>
      <w:rPr>
        <w:rFonts w:ascii="Courier New" w:hAnsi="Courier New" w:hint="default"/>
      </w:rPr>
    </w:lvl>
    <w:lvl w:ilvl="8" w:tplc="92C29D1E">
      <w:start w:val="1"/>
      <w:numFmt w:val="bullet"/>
      <w:lvlText w:val=""/>
      <w:lvlJc w:val="left"/>
      <w:pPr>
        <w:ind w:left="6480" w:hanging="360"/>
      </w:pPr>
      <w:rPr>
        <w:rFonts w:ascii="Wingdings" w:hAnsi="Wingdings" w:hint="default"/>
      </w:rPr>
    </w:lvl>
  </w:abstractNum>
  <w:abstractNum w:abstractNumId="2" w15:restartNumberingAfterBreak="0">
    <w:nsid w:val="1CED2CF7"/>
    <w:multiLevelType w:val="hybridMultilevel"/>
    <w:tmpl w:val="628A9FDA"/>
    <w:lvl w:ilvl="0" w:tplc="0C187350">
      <w:start w:val="1"/>
      <w:numFmt w:val="decimal"/>
      <w:lvlText w:val="%1."/>
      <w:lvlJc w:val="left"/>
      <w:pPr>
        <w:ind w:left="720" w:hanging="360"/>
      </w:pPr>
    </w:lvl>
    <w:lvl w:ilvl="1" w:tplc="530667FA">
      <w:start w:val="1"/>
      <w:numFmt w:val="lowerLetter"/>
      <w:lvlText w:val="%2."/>
      <w:lvlJc w:val="left"/>
      <w:pPr>
        <w:ind w:left="1440" w:hanging="360"/>
      </w:pPr>
      <w:rPr>
        <w:rFonts w:ascii="Arial" w:hAnsi="Arial" w:hint="default"/>
      </w:rPr>
    </w:lvl>
    <w:lvl w:ilvl="2" w:tplc="56906E58">
      <w:start w:val="1"/>
      <w:numFmt w:val="lowerRoman"/>
      <w:lvlText w:val="%3."/>
      <w:lvlJc w:val="right"/>
      <w:pPr>
        <w:ind w:left="2160" w:hanging="180"/>
      </w:pPr>
    </w:lvl>
    <w:lvl w:ilvl="3" w:tplc="85720F4C">
      <w:start w:val="1"/>
      <w:numFmt w:val="decimal"/>
      <w:lvlText w:val="%4."/>
      <w:lvlJc w:val="left"/>
      <w:pPr>
        <w:ind w:left="2880" w:hanging="360"/>
      </w:pPr>
    </w:lvl>
    <w:lvl w:ilvl="4" w:tplc="18F4AFC6">
      <w:start w:val="1"/>
      <w:numFmt w:val="lowerLetter"/>
      <w:lvlText w:val="%5."/>
      <w:lvlJc w:val="left"/>
      <w:pPr>
        <w:ind w:left="3600" w:hanging="360"/>
      </w:pPr>
    </w:lvl>
    <w:lvl w:ilvl="5" w:tplc="F1B2FCAC">
      <w:start w:val="1"/>
      <w:numFmt w:val="lowerRoman"/>
      <w:lvlText w:val="%6."/>
      <w:lvlJc w:val="right"/>
      <w:pPr>
        <w:ind w:left="4320" w:hanging="180"/>
      </w:pPr>
    </w:lvl>
    <w:lvl w:ilvl="6" w:tplc="E76247F2">
      <w:start w:val="1"/>
      <w:numFmt w:val="decimal"/>
      <w:lvlText w:val="%7."/>
      <w:lvlJc w:val="left"/>
      <w:pPr>
        <w:ind w:left="5040" w:hanging="360"/>
      </w:pPr>
    </w:lvl>
    <w:lvl w:ilvl="7" w:tplc="7AFC9ADC">
      <w:start w:val="1"/>
      <w:numFmt w:val="lowerLetter"/>
      <w:lvlText w:val="%8."/>
      <w:lvlJc w:val="left"/>
      <w:pPr>
        <w:ind w:left="5760" w:hanging="360"/>
      </w:pPr>
    </w:lvl>
    <w:lvl w:ilvl="8" w:tplc="524A7626">
      <w:start w:val="1"/>
      <w:numFmt w:val="lowerRoman"/>
      <w:lvlText w:val="%9."/>
      <w:lvlJc w:val="right"/>
      <w:pPr>
        <w:ind w:left="6480" w:hanging="180"/>
      </w:pPr>
    </w:lvl>
  </w:abstractNum>
  <w:abstractNum w:abstractNumId="3" w15:restartNumberingAfterBreak="0">
    <w:nsid w:val="214EF789"/>
    <w:multiLevelType w:val="hybridMultilevel"/>
    <w:tmpl w:val="D8605E9A"/>
    <w:lvl w:ilvl="0" w:tplc="BD700840">
      <w:start w:val="1"/>
      <w:numFmt w:val="decimal"/>
      <w:lvlText w:val="%1."/>
      <w:lvlJc w:val="left"/>
      <w:pPr>
        <w:ind w:left="720" w:hanging="360"/>
      </w:pPr>
      <w:rPr>
        <w:rFonts w:ascii="Calibri" w:hAnsi="Calibri" w:hint="default"/>
      </w:rPr>
    </w:lvl>
    <w:lvl w:ilvl="1" w:tplc="ED9AB810">
      <w:start w:val="1"/>
      <w:numFmt w:val="lowerLetter"/>
      <w:lvlText w:val="%2."/>
      <w:lvlJc w:val="left"/>
      <w:pPr>
        <w:ind w:left="1440" w:hanging="360"/>
      </w:pPr>
    </w:lvl>
    <w:lvl w:ilvl="2" w:tplc="D66A48FC">
      <w:start w:val="1"/>
      <w:numFmt w:val="lowerRoman"/>
      <w:lvlText w:val="%3."/>
      <w:lvlJc w:val="right"/>
      <w:pPr>
        <w:ind w:left="2160" w:hanging="180"/>
      </w:pPr>
    </w:lvl>
    <w:lvl w:ilvl="3" w:tplc="7D02411E">
      <w:start w:val="1"/>
      <w:numFmt w:val="decimal"/>
      <w:lvlText w:val="%4."/>
      <w:lvlJc w:val="left"/>
      <w:pPr>
        <w:ind w:left="2880" w:hanging="360"/>
      </w:pPr>
    </w:lvl>
    <w:lvl w:ilvl="4" w:tplc="976C8BEA">
      <w:start w:val="1"/>
      <w:numFmt w:val="lowerLetter"/>
      <w:lvlText w:val="%5."/>
      <w:lvlJc w:val="left"/>
      <w:pPr>
        <w:ind w:left="3600" w:hanging="360"/>
      </w:pPr>
    </w:lvl>
    <w:lvl w:ilvl="5" w:tplc="36BEA74A">
      <w:start w:val="1"/>
      <w:numFmt w:val="lowerRoman"/>
      <w:lvlText w:val="%6."/>
      <w:lvlJc w:val="right"/>
      <w:pPr>
        <w:ind w:left="4320" w:hanging="180"/>
      </w:pPr>
    </w:lvl>
    <w:lvl w:ilvl="6" w:tplc="6428B614">
      <w:start w:val="1"/>
      <w:numFmt w:val="decimal"/>
      <w:lvlText w:val="%7."/>
      <w:lvlJc w:val="left"/>
      <w:pPr>
        <w:ind w:left="5040" w:hanging="360"/>
      </w:pPr>
    </w:lvl>
    <w:lvl w:ilvl="7" w:tplc="D67E4310">
      <w:start w:val="1"/>
      <w:numFmt w:val="lowerLetter"/>
      <w:lvlText w:val="%8."/>
      <w:lvlJc w:val="left"/>
      <w:pPr>
        <w:ind w:left="5760" w:hanging="360"/>
      </w:pPr>
    </w:lvl>
    <w:lvl w:ilvl="8" w:tplc="438E1ACA">
      <w:start w:val="1"/>
      <w:numFmt w:val="lowerRoman"/>
      <w:lvlText w:val="%9."/>
      <w:lvlJc w:val="right"/>
      <w:pPr>
        <w:ind w:left="6480" w:hanging="180"/>
      </w:pPr>
    </w:lvl>
  </w:abstractNum>
  <w:abstractNum w:abstractNumId="4"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7941C"/>
    <w:multiLevelType w:val="hybridMultilevel"/>
    <w:tmpl w:val="8B06DE6E"/>
    <w:lvl w:ilvl="0" w:tplc="B88666EA">
      <w:start w:val="1"/>
      <w:numFmt w:val="bullet"/>
      <w:lvlText w:val=""/>
      <w:lvlJc w:val="left"/>
      <w:pPr>
        <w:ind w:left="720" w:hanging="360"/>
      </w:pPr>
      <w:rPr>
        <w:rFonts w:ascii="Symbol" w:hAnsi="Symbol" w:hint="default"/>
      </w:rPr>
    </w:lvl>
    <w:lvl w:ilvl="1" w:tplc="8C0E75BA">
      <w:start w:val="1"/>
      <w:numFmt w:val="bullet"/>
      <w:lvlText w:val="o"/>
      <w:lvlJc w:val="left"/>
      <w:pPr>
        <w:ind w:left="1440" w:hanging="360"/>
      </w:pPr>
      <w:rPr>
        <w:rFonts w:ascii="Courier New" w:hAnsi="Courier New" w:hint="default"/>
      </w:rPr>
    </w:lvl>
    <w:lvl w:ilvl="2" w:tplc="C77459B2">
      <w:start w:val="1"/>
      <w:numFmt w:val="bullet"/>
      <w:lvlText w:val=""/>
      <w:lvlJc w:val="left"/>
      <w:pPr>
        <w:ind w:left="2160" w:hanging="360"/>
      </w:pPr>
      <w:rPr>
        <w:rFonts w:ascii="Wingdings" w:hAnsi="Wingdings" w:hint="default"/>
      </w:rPr>
    </w:lvl>
    <w:lvl w:ilvl="3" w:tplc="94761B04">
      <w:start w:val="1"/>
      <w:numFmt w:val="bullet"/>
      <w:lvlText w:val=""/>
      <w:lvlJc w:val="left"/>
      <w:pPr>
        <w:ind w:left="2880" w:hanging="360"/>
      </w:pPr>
      <w:rPr>
        <w:rFonts w:ascii="Symbol" w:hAnsi="Symbol" w:hint="default"/>
      </w:rPr>
    </w:lvl>
    <w:lvl w:ilvl="4" w:tplc="B0CC2186">
      <w:start w:val="1"/>
      <w:numFmt w:val="bullet"/>
      <w:lvlText w:val="o"/>
      <w:lvlJc w:val="left"/>
      <w:pPr>
        <w:ind w:left="3600" w:hanging="360"/>
      </w:pPr>
      <w:rPr>
        <w:rFonts w:ascii="Courier New" w:hAnsi="Courier New" w:hint="default"/>
      </w:rPr>
    </w:lvl>
    <w:lvl w:ilvl="5" w:tplc="8E56DE0A">
      <w:start w:val="1"/>
      <w:numFmt w:val="bullet"/>
      <w:lvlText w:val=""/>
      <w:lvlJc w:val="left"/>
      <w:pPr>
        <w:ind w:left="4320" w:hanging="360"/>
      </w:pPr>
      <w:rPr>
        <w:rFonts w:ascii="Wingdings" w:hAnsi="Wingdings" w:hint="default"/>
      </w:rPr>
    </w:lvl>
    <w:lvl w:ilvl="6" w:tplc="DFF66BF4">
      <w:start w:val="1"/>
      <w:numFmt w:val="bullet"/>
      <w:lvlText w:val=""/>
      <w:lvlJc w:val="left"/>
      <w:pPr>
        <w:ind w:left="5040" w:hanging="360"/>
      </w:pPr>
      <w:rPr>
        <w:rFonts w:ascii="Symbol" w:hAnsi="Symbol" w:hint="default"/>
      </w:rPr>
    </w:lvl>
    <w:lvl w:ilvl="7" w:tplc="D35039D8">
      <w:start w:val="1"/>
      <w:numFmt w:val="bullet"/>
      <w:lvlText w:val="o"/>
      <w:lvlJc w:val="left"/>
      <w:pPr>
        <w:ind w:left="5760" w:hanging="360"/>
      </w:pPr>
      <w:rPr>
        <w:rFonts w:ascii="Courier New" w:hAnsi="Courier New" w:hint="default"/>
      </w:rPr>
    </w:lvl>
    <w:lvl w:ilvl="8" w:tplc="818E9172">
      <w:start w:val="1"/>
      <w:numFmt w:val="bullet"/>
      <w:lvlText w:val=""/>
      <w:lvlJc w:val="left"/>
      <w:pPr>
        <w:ind w:left="6480" w:hanging="360"/>
      </w:pPr>
      <w:rPr>
        <w:rFonts w:ascii="Wingdings" w:hAnsi="Wingdings" w:hint="default"/>
      </w:rPr>
    </w:lvl>
  </w:abstractNum>
  <w:abstractNum w:abstractNumId="10"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3281C"/>
    <w:multiLevelType w:val="hybridMultilevel"/>
    <w:tmpl w:val="10A4D2DC"/>
    <w:lvl w:ilvl="0" w:tplc="E8220BEA">
      <w:start w:val="1"/>
      <w:numFmt w:val="bullet"/>
      <w:lvlText w:val=""/>
      <w:lvlJc w:val="left"/>
      <w:pPr>
        <w:ind w:left="720" w:hanging="360"/>
      </w:pPr>
      <w:rPr>
        <w:rFonts w:ascii="Symbol" w:hAnsi="Symbol" w:hint="default"/>
      </w:rPr>
    </w:lvl>
    <w:lvl w:ilvl="1" w:tplc="71461146">
      <w:start w:val="1"/>
      <w:numFmt w:val="bullet"/>
      <w:lvlText w:val="o"/>
      <w:lvlJc w:val="left"/>
      <w:pPr>
        <w:ind w:left="1440" w:hanging="360"/>
      </w:pPr>
      <w:rPr>
        <w:rFonts w:ascii="Courier New" w:hAnsi="Courier New" w:hint="default"/>
      </w:rPr>
    </w:lvl>
    <w:lvl w:ilvl="2" w:tplc="274AB054">
      <w:start w:val="1"/>
      <w:numFmt w:val="bullet"/>
      <w:lvlText w:val=""/>
      <w:lvlJc w:val="left"/>
      <w:pPr>
        <w:ind w:left="2160" w:hanging="360"/>
      </w:pPr>
      <w:rPr>
        <w:rFonts w:ascii="Wingdings" w:hAnsi="Wingdings" w:hint="default"/>
      </w:rPr>
    </w:lvl>
    <w:lvl w:ilvl="3" w:tplc="09C656E6">
      <w:start w:val="1"/>
      <w:numFmt w:val="bullet"/>
      <w:lvlText w:val=""/>
      <w:lvlJc w:val="left"/>
      <w:pPr>
        <w:ind w:left="2880" w:hanging="360"/>
      </w:pPr>
      <w:rPr>
        <w:rFonts w:ascii="Symbol" w:hAnsi="Symbol" w:hint="default"/>
      </w:rPr>
    </w:lvl>
    <w:lvl w:ilvl="4" w:tplc="06FE83AE">
      <w:start w:val="1"/>
      <w:numFmt w:val="bullet"/>
      <w:lvlText w:val="o"/>
      <w:lvlJc w:val="left"/>
      <w:pPr>
        <w:ind w:left="3600" w:hanging="360"/>
      </w:pPr>
      <w:rPr>
        <w:rFonts w:ascii="Courier New" w:hAnsi="Courier New" w:hint="default"/>
      </w:rPr>
    </w:lvl>
    <w:lvl w:ilvl="5" w:tplc="543863EC">
      <w:start w:val="1"/>
      <w:numFmt w:val="bullet"/>
      <w:lvlText w:val=""/>
      <w:lvlJc w:val="left"/>
      <w:pPr>
        <w:ind w:left="4320" w:hanging="360"/>
      </w:pPr>
      <w:rPr>
        <w:rFonts w:ascii="Wingdings" w:hAnsi="Wingdings" w:hint="default"/>
      </w:rPr>
    </w:lvl>
    <w:lvl w:ilvl="6" w:tplc="AC1421A6">
      <w:start w:val="1"/>
      <w:numFmt w:val="bullet"/>
      <w:lvlText w:val=""/>
      <w:lvlJc w:val="left"/>
      <w:pPr>
        <w:ind w:left="5040" w:hanging="360"/>
      </w:pPr>
      <w:rPr>
        <w:rFonts w:ascii="Symbol" w:hAnsi="Symbol" w:hint="default"/>
      </w:rPr>
    </w:lvl>
    <w:lvl w:ilvl="7" w:tplc="5E5A02C6">
      <w:start w:val="1"/>
      <w:numFmt w:val="bullet"/>
      <w:lvlText w:val="o"/>
      <w:lvlJc w:val="left"/>
      <w:pPr>
        <w:ind w:left="5760" w:hanging="360"/>
      </w:pPr>
      <w:rPr>
        <w:rFonts w:ascii="Courier New" w:hAnsi="Courier New" w:hint="default"/>
      </w:rPr>
    </w:lvl>
    <w:lvl w:ilvl="8" w:tplc="E48ECB2A">
      <w:start w:val="1"/>
      <w:numFmt w:val="bullet"/>
      <w:lvlText w:val=""/>
      <w:lvlJc w:val="left"/>
      <w:pPr>
        <w:ind w:left="6480" w:hanging="360"/>
      </w:pPr>
      <w:rPr>
        <w:rFonts w:ascii="Wingdings" w:hAnsi="Wingdings" w:hint="default"/>
      </w:rPr>
    </w:lvl>
  </w:abstractNum>
  <w:abstractNum w:abstractNumId="15"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81713"/>
    <w:multiLevelType w:val="hybridMultilevel"/>
    <w:tmpl w:val="C70A46CE"/>
    <w:lvl w:ilvl="0" w:tplc="AE52FD9A">
      <w:start w:val="1"/>
      <w:numFmt w:val="decimal"/>
      <w:lvlText w:val="%1."/>
      <w:lvlJc w:val="left"/>
      <w:pPr>
        <w:ind w:left="720" w:hanging="360"/>
      </w:pPr>
    </w:lvl>
    <w:lvl w:ilvl="1" w:tplc="C68A160C">
      <w:start w:val="1"/>
      <w:numFmt w:val="lowerLetter"/>
      <w:lvlText w:val="%2."/>
      <w:lvlJc w:val="left"/>
      <w:pPr>
        <w:ind w:left="1440" w:hanging="360"/>
      </w:pPr>
      <w:rPr>
        <w:rFonts w:ascii="Arial" w:hAnsi="Arial" w:hint="default"/>
      </w:rPr>
    </w:lvl>
    <w:lvl w:ilvl="2" w:tplc="0BC4CB78">
      <w:start w:val="1"/>
      <w:numFmt w:val="lowerRoman"/>
      <w:lvlText w:val="%3."/>
      <w:lvlJc w:val="right"/>
      <w:pPr>
        <w:ind w:left="2160" w:hanging="180"/>
      </w:pPr>
    </w:lvl>
    <w:lvl w:ilvl="3" w:tplc="625CC3F0">
      <w:start w:val="1"/>
      <w:numFmt w:val="decimal"/>
      <w:lvlText w:val="%4."/>
      <w:lvlJc w:val="left"/>
      <w:pPr>
        <w:ind w:left="2880" w:hanging="360"/>
      </w:pPr>
    </w:lvl>
    <w:lvl w:ilvl="4" w:tplc="797E5D40">
      <w:start w:val="1"/>
      <w:numFmt w:val="lowerLetter"/>
      <w:lvlText w:val="%5."/>
      <w:lvlJc w:val="left"/>
      <w:pPr>
        <w:ind w:left="3600" w:hanging="360"/>
      </w:pPr>
    </w:lvl>
    <w:lvl w:ilvl="5" w:tplc="C06435BC">
      <w:start w:val="1"/>
      <w:numFmt w:val="lowerRoman"/>
      <w:lvlText w:val="%6."/>
      <w:lvlJc w:val="right"/>
      <w:pPr>
        <w:ind w:left="4320" w:hanging="180"/>
      </w:pPr>
    </w:lvl>
    <w:lvl w:ilvl="6" w:tplc="C18A732A">
      <w:start w:val="1"/>
      <w:numFmt w:val="decimal"/>
      <w:lvlText w:val="%7."/>
      <w:lvlJc w:val="left"/>
      <w:pPr>
        <w:ind w:left="5040" w:hanging="360"/>
      </w:pPr>
    </w:lvl>
    <w:lvl w:ilvl="7" w:tplc="849496A8">
      <w:start w:val="1"/>
      <w:numFmt w:val="lowerLetter"/>
      <w:lvlText w:val="%8."/>
      <w:lvlJc w:val="left"/>
      <w:pPr>
        <w:ind w:left="5760" w:hanging="360"/>
      </w:pPr>
    </w:lvl>
    <w:lvl w:ilvl="8" w:tplc="0F6E3802">
      <w:start w:val="1"/>
      <w:numFmt w:val="lowerRoman"/>
      <w:lvlText w:val="%9."/>
      <w:lvlJc w:val="right"/>
      <w:pPr>
        <w:ind w:left="6480" w:hanging="180"/>
      </w:p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987FE"/>
    <w:multiLevelType w:val="hybridMultilevel"/>
    <w:tmpl w:val="CB4CD16A"/>
    <w:lvl w:ilvl="0" w:tplc="730401E2">
      <w:start w:val="1"/>
      <w:numFmt w:val="decimal"/>
      <w:lvlText w:val="%1."/>
      <w:lvlJc w:val="left"/>
      <w:pPr>
        <w:ind w:left="720" w:hanging="360"/>
      </w:pPr>
    </w:lvl>
    <w:lvl w:ilvl="1" w:tplc="8CD2CEE2">
      <w:start w:val="1"/>
      <w:numFmt w:val="lowerLetter"/>
      <w:lvlText w:val="%2."/>
      <w:lvlJc w:val="left"/>
      <w:pPr>
        <w:ind w:left="1440" w:hanging="360"/>
      </w:pPr>
      <w:rPr>
        <w:rFonts w:ascii="Arial" w:hAnsi="Arial" w:hint="default"/>
      </w:rPr>
    </w:lvl>
    <w:lvl w:ilvl="2" w:tplc="57CC9DFE">
      <w:start w:val="1"/>
      <w:numFmt w:val="lowerRoman"/>
      <w:lvlText w:val="%3."/>
      <w:lvlJc w:val="right"/>
      <w:pPr>
        <w:ind w:left="2160" w:hanging="180"/>
      </w:pPr>
    </w:lvl>
    <w:lvl w:ilvl="3" w:tplc="BB04227C">
      <w:start w:val="1"/>
      <w:numFmt w:val="decimal"/>
      <w:lvlText w:val="%4."/>
      <w:lvlJc w:val="left"/>
      <w:pPr>
        <w:ind w:left="2880" w:hanging="360"/>
      </w:pPr>
    </w:lvl>
    <w:lvl w:ilvl="4" w:tplc="5CE05266">
      <w:start w:val="1"/>
      <w:numFmt w:val="lowerLetter"/>
      <w:lvlText w:val="%5."/>
      <w:lvlJc w:val="left"/>
      <w:pPr>
        <w:ind w:left="3600" w:hanging="360"/>
      </w:pPr>
    </w:lvl>
    <w:lvl w:ilvl="5" w:tplc="AA6688F2">
      <w:start w:val="1"/>
      <w:numFmt w:val="lowerRoman"/>
      <w:lvlText w:val="%6."/>
      <w:lvlJc w:val="right"/>
      <w:pPr>
        <w:ind w:left="4320" w:hanging="180"/>
      </w:pPr>
    </w:lvl>
    <w:lvl w:ilvl="6" w:tplc="3AF09AB2">
      <w:start w:val="1"/>
      <w:numFmt w:val="decimal"/>
      <w:lvlText w:val="%7."/>
      <w:lvlJc w:val="left"/>
      <w:pPr>
        <w:ind w:left="5040" w:hanging="360"/>
      </w:pPr>
    </w:lvl>
    <w:lvl w:ilvl="7" w:tplc="06DA4FCE">
      <w:start w:val="1"/>
      <w:numFmt w:val="lowerLetter"/>
      <w:lvlText w:val="%8."/>
      <w:lvlJc w:val="left"/>
      <w:pPr>
        <w:ind w:left="5760" w:hanging="360"/>
      </w:pPr>
    </w:lvl>
    <w:lvl w:ilvl="8" w:tplc="0F56C310">
      <w:start w:val="1"/>
      <w:numFmt w:val="lowerRoman"/>
      <w:lvlText w:val="%9."/>
      <w:lvlJc w:val="right"/>
      <w:pPr>
        <w:ind w:left="6480" w:hanging="180"/>
      </w:pPr>
    </w:lvl>
  </w:abstractNum>
  <w:abstractNum w:abstractNumId="30"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253352">
    <w:abstractNumId w:val="16"/>
  </w:num>
  <w:num w:numId="2" w16cid:durableId="1230074846">
    <w:abstractNumId w:val="19"/>
  </w:num>
  <w:num w:numId="3" w16cid:durableId="1743063623">
    <w:abstractNumId w:val="20"/>
  </w:num>
  <w:num w:numId="4" w16cid:durableId="1274822585">
    <w:abstractNumId w:val="22"/>
  </w:num>
  <w:num w:numId="5" w16cid:durableId="1716733349">
    <w:abstractNumId w:val="7"/>
  </w:num>
  <w:num w:numId="6" w16cid:durableId="789515064">
    <w:abstractNumId w:val="31"/>
  </w:num>
  <w:num w:numId="7" w16cid:durableId="1536193248">
    <w:abstractNumId w:val="15"/>
  </w:num>
  <w:num w:numId="8" w16cid:durableId="672226341">
    <w:abstractNumId w:val="25"/>
  </w:num>
  <w:num w:numId="9" w16cid:durableId="835455434">
    <w:abstractNumId w:val="32"/>
  </w:num>
  <w:num w:numId="10" w16cid:durableId="1724788674">
    <w:abstractNumId w:val="17"/>
  </w:num>
  <w:num w:numId="11" w16cid:durableId="395011565">
    <w:abstractNumId w:val="26"/>
  </w:num>
  <w:num w:numId="12" w16cid:durableId="1605259585">
    <w:abstractNumId w:val="11"/>
  </w:num>
  <w:num w:numId="13" w16cid:durableId="1841503500">
    <w:abstractNumId w:val="0"/>
  </w:num>
  <w:num w:numId="14" w16cid:durableId="1735855129">
    <w:abstractNumId w:val="27"/>
  </w:num>
  <w:num w:numId="15" w16cid:durableId="1862013667">
    <w:abstractNumId w:val="10"/>
  </w:num>
  <w:num w:numId="16" w16cid:durableId="378868807">
    <w:abstractNumId w:val="6"/>
  </w:num>
  <w:num w:numId="17" w16cid:durableId="1404260202">
    <w:abstractNumId w:val="33"/>
  </w:num>
  <w:num w:numId="18" w16cid:durableId="1083798637">
    <w:abstractNumId w:val="28"/>
  </w:num>
  <w:num w:numId="19" w16cid:durableId="1708410717">
    <w:abstractNumId w:val="18"/>
  </w:num>
  <w:num w:numId="20" w16cid:durableId="283393839">
    <w:abstractNumId w:val="13"/>
  </w:num>
  <w:num w:numId="21" w16cid:durableId="2075659728">
    <w:abstractNumId w:val="4"/>
  </w:num>
  <w:num w:numId="22" w16cid:durableId="1025324715">
    <w:abstractNumId w:val="5"/>
  </w:num>
  <w:num w:numId="23" w16cid:durableId="1320306650">
    <w:abstractNumId w:val="8"/>
  </w:num>
  <w:num w:numId="24" w16cid:durableId="942343936">
    <w:abstractNumId w:val="12"/>
  </w:num>
  <w:num w:numId="25" w16cid:durableId="1709990763">
    <w:abstractNumId w:val="23"/>
  </w:num>
  <w:num w:numId="26" w16cid:durableId="325133779">
    <w:abstractNumId w:val="30"/>
  </w:num>
  <w:num w:numId="27" w16cid:durableId="243490385">
    <w:abstractNumId w:val="24"/>
  </w:num>
  <w:num w:numId="28" w16cid:durableId="1365863797">
    <w:abstractNumId w:val="14"/>
  </w:num>
  <w:num w:numId="29" w16cid:durableId="1642340897">
    <w:abstractNumId w:val="9"/>
  </w:num>
  <w:num w:numId="30" w16cid:durableId="409817694">
    <w:abstractNumId w:val="3"/>
  </w:num>
  <w:num w:numId="31" w16cid:durableId="1883783667">
    <w:abstractNumId w:val="2"/>
  </w:num>
  <w:num w:numId="32" w16cid:durableId="2081638875">
    <w:abstractNumId w:val="29"/>
  </w:num>
  <w:num w:numId="33" w16cid:durableId="2006856345">
    <w:abstractNumId w:val="21"/>
  </w:num>
  <w:num w:numId="34" w16cid:durableId="55555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26F55"/>
    <w:rsid w:val="00057E69"/>
    <w:rsid w:val="001C04CA"/>
    <w:rsid w:val="00213E4F"/>
    <w:rsid w:val="00295062"/>
    <w:rsid w:val="002D1BE6"/>
    <w:rsid w:val="00302ABE"/>
    <w:rsid w:val="00312AAE"/>
    <w:rsid w:val="0037381D"/>
    <w:rsid w:val="003A1586"/>
    <w:rsid w:val="003E3521"/>
    <w:rsid w:val="003E73CD"/>
    <w:rsid w:val="004160B8"/>
    <w:rsid w:val="00485EE6"/>
    <w:rsid w:val="005452D1"/>
    <w:rsid w:val="005A23FE"/>
    <w:rsid w:val="005A7246"/>
    <w:rsid w:val="005F1A60"/>
    <w:rsid w:val="00620BCF"/>
    <w:rsid w:val="0066228A"/>
    <w:rsid w:val="0070768C"/>
    <w:rsid w:val="007827B4"/>
    <w:rsid w:val="0078613C"/>
    <w:rsid w:val="007A754D"/>
    <w:rsid w:val="007C606A"/>
    <w:rsid w:val="00830B64"/>
    <w:rsid w:val="008A3D6F"/>
    <w:rsid w:val="008F3DC9"/>
    <w:rsid w:val="009A03D1"/>
    <w:rsid w:val="009A0723"/>
    <w:rsid w:val="009A62B0"/>
    <w:rsid w:val="009D2FA9"/>
    <w:rsid w:val="00A10DDD"/>
    <w:rsid w:val="00AF26E7"/>
    <w:rsid w:val="00B11A9B"/>
    <w:rsid w:val="00B418B9"/>
    <w:rsid w:val="00C22557"/>
    <w:rsid w:val="00C801C6"/>
    <w:rsid w:val="00C85C5F"/>
    <w:rsid w:val="00C9218B"/>
    <w:rsid w:val="00CA6F35"/>
    <w:rsid w:val="00CB6ECE"/>
    <w:rsid w:val="00CE0EF3"/>
    <w:rsid w:val="00D35070"/>
    <w:rsid w:val="00DD273E"/>
    <w:rsid w:val="00DE3208"/>
    <w:rsid w:val="00E86735"/>
    <w:rsid w:val="00EA0C6A"/>
    <w:rsid w:val="00EA5B71"/>
    <w:rsid w:val="00EC389A"/>
    <w:rsid w:val="00F0624C"/>
    <w:rsid w:val="00F753F9"/>
    <w:rsid w:val="00FD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56996964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short-reads/2025/01/07/what-the-data-says-about-federal-workers/" TargetMode="External"/><Relationship Id="rId13" Type="http://schemas.openxmlformats.org/officeDocument/2006/relationships/hyperlink" Target="https://www.usatoday.com/story/money/food/2025/02/10/trader-joes-costco-egg-limit/7839131000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councils/forbeshumanresourcescouncil/2024/06/04/navigating-unemployment-14--strategies-to-protect-your-mental-health/" TargetMode="External"/><Relationship Id="rId17" Type="http://schemas.openxmlformats.org/officeDocument/2006/relationships/hyperlink" Target="https://www.val-co.com/21-fun-egg-facts-for-world-egg-day-2021/" TargetMode="External"/><Relationship Id="rId2" Type="http://schemas.openxmlformats.org/officeDocument/2006/relationships/numbering" Target="numbering.xml"/><Relationship Id="rId16" Type="http://schemas.openxmlformats.org/officeDocument/2006/relationships/hyperlink" Target="https://www.tasteofhome.com/recipes/high-octane-pancak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saradorn/2025/02/13/trump-administration-says-mass-layoffs-have-begun-heres-what-we-know/" TargetMode="External"/><Relationship Id="rId5" Type="http://schemas.openxmlformats.org/officeDocument/2006/relationships/webSettings" Target="webSettings.xml"/><Relationship Id="rId15" Type="http://schemas.openxmlformats.org/officeDocument/2006/relationships/hyperlink" Target="https://www.npr.org/2025/02/05/nx-s1-5285434/egg-prices-cheaper-vegan-alternatives" TargetMode="External"/><Relationship Id="rId10" Type="http://schemas.openxmlformats.org/officeDocument/2006/relationships/hyperlink" Target="https://www.reuters.com/world/us/mass-firings-federal-workers-begin-trump-musk-purge-us-government-2025-02-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charts.com/indicators/us_unemployment_rate" TargetMode="External"/><Relationship Id="rId14" Type="http://schemas.openxmlformats.org/officeDocument/2006/relationships/hyperlink" Target="https://www.cbsnews.com/news/egg-prices-bird-flu-inflation-stores-limit-purch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55A3-7B69-49C4-8F7F-7A15415D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LifeStyle Newsletter - LPL</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 LPL</dc:title>
  <dc:subject/>
  <dc:creator>Carson Coaching</dc:creator>
  <cp:keywords/>
  <dc:description/>
  <cp:lastModifiedBy>Kait Mathias</cp:lastModifiedBy>
  <cp:revision>4</cp:revision>
  <dcterms:created xsi:type="dcterms:W3CDTF">2025-04-03T19:58:00Z</dcterms:created>
  <dcterms:modified xsi:type="dcterms:W3CDTF">2025-04-03T20:01:00Z</dcterms:modified>
</cp:coreProperties>
</file>