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095B7" w14:textId="323B5A06"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6134CE">
        <w:rPr>
          <w:rFonts w:ascii="Arial" w:hAnsi="Arial" w:cs="Arial"/>
          <w:b/>
          <w:color w:val="0D304A"/>
          <w:sz w:val="72"/>
          <w:szCs w:val="72"/>
        </w:rPr>
        <w:t>Halloween</w:t>
      </w:r>
      <w:r w:rsidR="00D7671A">
        <w:rPr>
          <w:rFonts w:ascii="Arial" w:hAnsi="Arial" w:cs="Arial"/>
          <w:b/>
          <w:color w:val="0D304A"/>
          <w:sz w:val="72"/>
          <w:szCs w:val="72"/>
        </w:rPr>
        <w:t xml:space="preserve"> –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691455BE" w14:textId="66B9D149" w:rsidR="007E48F4" w:rsidRPr="007E48F4" w:rsidRDefault="007E48F4" w:rsidP="00715555">
      <w:pPr>
        <w:pStyle w:val="Header"/>
        <w:tabs>
          <w:tab w:val="clear" w:pos="4680"/>
          <w:tab w:val="clear" w:pos="9360"/>
        </w:tabs>
        <w:spacing w:after="160" w:line="22" w:lineRule="atLeast"/>
        <w:rPr>
          <w:rFonts w:ascii="Arial" w:hAnsi="Arial" w:cs="Arial"/>
          <w:iCs/>
          <w:color w:val="35DB86"/>
        </w:rPr>
      </w:pPr>
      <w:r w:rsidRPr="007E48F4">
        <w:rPr>
          <w:rFonts w:ascii="Arial" w:hAnsi="Arial" w:cs="Arial"/>
          <w:iCs/>
          <w:color w:val="35DB86"/>
        </w:rPr>
        <w:t xml:space="preserve">LPL Compliance Approval # </w:t>
      </w:r>
      <w:r w:rsidR="005B7A22">
        <w:rPr>
          <w:rFonts w:ascii="Arial" w:hAnsi="Arial" w:cs="Arial"/>
          <w:iCs/>
          <w:color w:val="35DB86"/>
        </w:rPr>
        <w:t>635972-1</w:t>
      </w:r>
    </w:p>
    <w:p w14:paraId="36D6CEFF" w14:textId="54917159" w:rsidR="00715555" w:rsidRPr="007E48F4" w:rsidRDefault="00830A56" w:rsidP="00715555">
      <w:pPr>
        <w:spacing w:line="22" w:lineRule="atLeast"/>
        <w:rPr>
          <w:rFonts w:ascii="Arial" w:hAnsi="Arial" w:cs="Arial"/>
          <w:iCs/>
          <w:color w:val="35DB86"/>
        </w:rPr>
      </w:pPr>
      <w:r w:rsidRPr="00830A56">
        <w:rPr>
          <w:rFonts w:ascii="Arial" w:hAnsi="Arial" w:cs="Arial"/>
          <w:iCs/>
          <w:color w:val="35DB86"/>
        </w:rPr>
        <w:t xml:space="preserve">The attached has been given an 'Approved As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r w:rsidRPr="00830A56">
        <w:rPr>
          <w:rFonts w:ascii="Arial" w:hAnsi="Arial" w:cs="Arial"/>
          <w:b/>
          <w:bCs/>
          <w:iCs/>
          <w:color w:val="35DB86"/>
          <w:u w:val="single"/>
        </w:rPr>
        <w:t>Pre-Approved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2D4F060F" w14:textId="77777777" w:rsidR="006134CE" w:rsidRPr="006134CE" w:rsidRDefault="007E48F4" w:rsidP="006134CE">
      <w:pPr>
        <w:pStyle w:val="Heading1"/>
        <w:spacing w:before="0" w:after="0"/>
        <w:rPr>
          <w:sz w:val="22"/>
          <w:szCs w:val="22"/>
        </w:rPr>
      </w:pPr>
      <w:r w:rsidRPr="007E48F4">
        <w:rPr>
          <w:sz w:val="22"/>
          <w:szCs w:val="22"/>
        </w:rPr>
        <w:t xml:space="preserve">[Subject line] </w:t>
      </w:r>
      <w:r w:rsidR="006134CE" w:rsidRPr="006134CE">
        <w:rPr>
          <w:sz w:val="22"/>
          <w:szCs w:val="22"/>
        </w:rPr>
        <w:t xml:space="preserve">Let the Awe of Halloween Improve Your Life! </w:t>
      </w:r>
    </w:p>
    <w:p w14:paraId="3A176043" w14:textId="77777777" w:rsidR="006134CE" w:rsidRPr="006134CE" w:rsidRDefault="006134CE" w:rsidP="006134CE">
      <w:pPr>
        <w:spacing w:before="240" w:after="240" w:line="240" w:lineRule="auto"/>
        <w:rPr>
          <w:rFonts w:ascii="Arial" w:eastAsia="Arial" w:hAnsi="Arial" w:cs="Arial"/>
        </w:rPr>
      </w:pPr>
      <w:r w:rsidRPr="006134CE">
        <w:rPr>
          <w:rFonts w:ascii="Arial" w:eastAsia="Arial" w:hAnsi="Arial" w:cs="Arial"/>
        </w:rPr>
        <w:t>“The farther we've gotten from the magic and mystery of our past, the more we've come to need Halloween,” said Author Paula Curan.</w:t>
      </w:r>
      <w:r w:rsidRPr="006134CE">
        <w:rPr>
          <w:rFonts w:ascii="Arial" w:eastAsia="Arial" w:hAnsi="Arial" w:cs="Arial"/>
          <w:vertAlign w:val="superscript"/>
        </w:rPr>
        <w:t>1</w:t>
      </w:r>
    </w:p>
    <w:p w14:paraId="2DD4BF3C" w14:textId="77777777" w:rsidR="006134CE" w:rsidRPr="006134CE" w:rsidRDefault="006134CE" w:rsidP="006134CE">
      <w:pPr>
        <w:spacing w:before="240" w:after="240" w:line="240" w:lineRule="auto"/>
        <w:rPr>
          <w:rFonts w:ascii="Arial" w:eastAsia="Arial" w:hAnsi="Arial" w:cs="Arial"/>
        </w:rPr>
      </w:pPr>
      <w:r w:rsidRPr="006134CE">
        <w:rPr>
          <w:rFonts w:ascii="Arial" w:eastAsia="Arial" w:hAnsi="Arial" w:cs="Arial"/>
        </w:rPr>
        <w:t>When we are young, magic and awe are abundant, but as we get older, we start to lose that sense of wonder. But intentionally enjoying the magic of Halloween—and other awe-inspiring events—can help us improve our life and our health, says Harris III, magician and keynote speaker.</w:t>
      </w:r>
      <w:r w:rsidRPr="006134CE">
        <w:rPr>
          <w:rFonts w:ascii="Arial" w:eastAsia="Arial" w:hAnsi="Arial" w:cs="Arial"/>
          <w:vertAlign w:val="superscript"/>
        </w:rPr>
        <w:t>2</w:t>
      </w:r>
    </w:p>
    <w:p w14:paraId="55B932EB" w14:textId="77777777" w:rsidR="006134CE" w:rsidRPr="006134CE" w:rsidRDefault="006134CE" w:rsidP="006134CE">
      <w:pPr>
        <w:spacing w:before="240" w:after="240" w:line="240" w:lineRule="auto"/>
        <w:rPr>
          <w:rFonts w:ascii="Arial" w:eastAsia="Arial" w:hAnsi="Arial" w:cs="Arial"/>
        </w:rPr>
      </w:pPr>
      <w:r w:rsidRPr="006134CE">
        <w:rPr>
          <w:rFonts w:ascii="Arial" w:eastAsia="Arial" w:hAnsi="Arial" w:cs="Arial"/>
        </w:rPr>
        <w:t>Halloween is the perfect time to reconnect with the whimsical and mysterious things in our lives. It’s a celebration that allows us to step away from the daily grind and immerse ourselves in a world of imagination and wonder.</w:t>
      </w:r>
    </w:p>
    <w:p w14:paraId="3CE33E35" w14:textId="77777777" w:rsidR="006134CE" w:rsidRPr="006134CE" w:rsidRDefault="006134CE" w:rsidP="006134CE">
      <w:pPr>
        <w:spacing w:before="240" w:after="240" w:line="240" w:lineRule="auto"/>
        <w:rPr>
          <w:rFonts w:ascii="Calibri" w:eastAsia="Calibri" w:hAnsi="Calibri" w:cs="Times New Roman"/>
        </w:rPr>
      </w:pPr>
      <w:r w:rsidRPr="006134CE">
        <w:rPr>
          <w:rFonts w:ascii="Arial" w:eastAsia="Arial" w:hAnsi="Arial" w:cs="Arial"/>
        </w:rPr>
        <w:t>Studies have shown that engaging in activities that inspire awe—like celebrating Halloween—can actually be beneficial for our mental and physical health.</w:t>
      </w:r>
      <w:r w:rsidRPr="006134CE">
        <w:rPr>
          <w:rFonts w:ascii="Arial" w:eastAsia="Arial" w:hAnsi="Arial" w:cs="Arial"/>
          <w:vertAlign w:val="superscript"/>
        </w:rPr>
        <w:t>3</w:t>
      </w:r>
      <w:r w:rsidRPr="006134CE">
        <w:rPr>
          <w:rFonts w:ascii="Arial" w:eastAsia="Arial" w:hAnsi="Arial" w:cs="Arial"/>
        </w:rPr>
        <w:t xml:space="preserve"> The laughter, creativity, and sense of community that come with dressing up in costumes, carving pumpkins, and sharing spooky stories can significantly reduce stress and enhance our overall well-being.</w:t>
      </w:r>
    </w:p>
    <w:p w14:paraId="74D6531D" w14:textId="77777777" w:rsidR="006134CE" w:rsidRPr="006134CE" w:rsidRDefault="006134CE" w:rsidP="006134CE">
      <w:pPr>
        <w:spacing w:before="240" w:after="240" w:line="240" w:lineRule="auto"/>
        <w:rPr>
          <w:rFonts w:ascii="Calibri" w:eastAsia="Calibri" w:hAnsi="Calibri" w:cs="Times New Roman"/>
        </w:rPr>
      </w:pPr>
      <w:r w:rsidRPr="006134CE">
        <w:rPr>
          <w:rFonts w:ascii="Arial" w:eastAsia="Arial" w:hAnsi="Arial" w:cs="Arial"/>
        </w:rPr>
        <w:t xml:space="preserve">We hope you take full advantage of this magical time of year. Whether you’re enjoying it with family, friends, or your local community, may this Halloween bring you as much delight and relaxation as it does thrills and chills. </w:t>
      </w:r>
    </w:p>
    <w:p w14:paraId="5D3F73E6" w14:textId="77777777" w:rsidR="006134CE" w:rsidRPr="006134CE" w:rsidRDefault="006134CE" w:rsidP="006134CE">
      <w:pPr>
        <w:spacing w:before="240" w:after="240" w:line="240" w:lineRule="auto"/>
        <w:rPr>
          <w:rFonts w:ascii="Calibri" w:eastAsia="Calibri" w:hAnsi="Calibri" w:cs="Times New Roman"/>
        </w:rPr>
      </w:pPr>
      <w:r w:rsidRPr="006134CE">
        <w:rPr>
          <w:rFonts w:ascii="Arial" w:eastAsia="Arial" w:hAnsi="Arial" w:cs="Arial"/>
        </w:rPr>
        <w:t>And we hope you expand the wonder and awe beyond this spook-tacular season!</w:t>
      </w:r>
    </w:p>
    <w:p w14:paraId="664E1BD7" w14:textId="77777777" w:rsidR="006134CE" w:rsidRPr="006134CE" w:rsidRDefault="006134CE" w:rsidP="006134CE">
      <w:pPr>
        <w:spacing w:after="0" w:line="240" w:lineRule="auto"/>
        <w:rPr>
          <w:rFonts w:ascii="Arial" w:eastAsia="Calibri" w:hAnsi="Arial" w:cs="Arial"/>
        </w:rPr>
      </w:pPr>
    </w:p>
    <w:p w14:paraId="5D8EE66A" w14:textId="77777777" w:rsidR="006134CE" w:rsidRPr="006134CE" w:rsidRDefault="006134CE" w:rsidP="006134CE">
      <w:pPr>
        <w:spacing w:after="0" w:line="240" w:lineRule="auto"/>
        <w:rPr>
          <w:rFonts w:ascii="Arial" w:eastAsia="Calibri" w:hAnsi="Arial" w:cs="Arial"/>
          <w:sz w:val="18"/>
          <w:szCs w:val="18"/>
        </w:rPr>
      </w:pPr>
      <w:r w:rsidRPr="006134CE">
        <w:rPr>
          <w:rFonts w:ascii="Arial" w:eastAsia="Calibri" w:hAnsi="Arial" w:cs="Arial"/>
          <w:sz w:val="18"/>
          <w:szCs w:val="18"/>
        </w:rPr>
        <w:t>Sources:</w:t>
      </w:r>
    </w:p>
    <w:p w14:paraId="4E2A4C25" w14:textId="77777777" w:rsidR="006134CE" w:rsidRPr="006134CE" w:rsidRDefault="006134CE" w:rsidP="006134CE">
      <w:pPr>
        <w:spacing w:after="0" w:line="240" w:lineRule="auto"/>
        <w:rPr>
          <w:rFonts w:ascii="Arial" w:eastAsia="Calibri" w:hAnsi="Arial" w:cs="Arial"/>
          <w:color w:val="000000"/>
          <w:sz w:val="18"/>
          <w:szCs w:val="18"/>
        </w:rPr>
      </w:pPr>
      <w:r w:rsidRPr="006134CE">
        <w:rPr>
          <w:rFonts w:ascii="Arial" w:eastAsia="Calibri" w:hAnsi="Arial" w:cs="Arial"/>
          <w:color w:val="000000"/>
          <w:sz w:val="18"/>
          <w:szCs w:val="18"/>
          <w:vertAlign w:val="superscript"/>
        </w:rPr>
        <w:t xml:space="preserve">1 </w:t>
      </w:r>
      <w:hyperlink r:id="rId8">
        <w:r w:rsidRPr="006134CE">
          <w:rPr>
            <w:rFonts w:ascii="Arial" w:eastAsia="Calibri" w:hAnsi="Arial" w:cs="Arial"/>
            <w:color w:val="0563C1"/>
            <w:sz w:val="18"/>
            <w:szCs w:val="18"/>
            <w:u w:val="single"/>
          </w:rPr>
          <w:t>https://www.townandcountrymag.com/leisure/arts-and-culture/g22656178/halloween-quotes/</w:t>
        </w:r>
      </w:hyperlink>
      <w:r w:rsidRPr="006134CE">
        <w:rPr>
          <w:rFonts w:ascii="Arial" w:eastAsia="Calibri" w:hAnsi="Arial" w:cs="Arial"/>
          <w:color w:val="000000"/>
          <w:sz w:val="18"/>
          <w:szCs w:val="18"/>
        </w:rPr>
        <w:t xml:space="preserve"> </w:t>
      </w:r>
    </w:p>
    <w:p w14:paraId="47B806E6" w14:textId="77777777" w:rsidR="006134CE" w:rsidRPr="006134CE" w:rsidRDefault="006134CE" w:rsidP="006134CE">
      <w:pPr>
        <w:spacing w:after="0" w:line="240" w:lineRule="auto"/>
        <w:rPr>
          <w:rFonts w:ascii="Arial" w:eastAsia="Calibri" w:hAnsi="Arial" w:cs="Arial"/>
          <w:color w:val="000000"/>
          <w:sz w:val="18"/>
          <w:szCs w:val="18"/>
        </w:rPr>
      </w:pPr>
      <w:r w:rsidRPr="006134CE">
        <w:rPr>
          <w:rFonts w:ascii="Arial" w:eastAsia="Calibri" w:hAnsi="Arial" w:cs="Arial"/>
          <w:color w:val="000000"/>
          <w:sz w:val="18"/>
          <w:szCs w:val="18"/>
          <w:vertAlign w:val="superscript"/>
        </w:rPr>
        <w:t>2</w:t>
      </w:r>
      <w:r w:rsidRPr="006134CE">
        <w:rPr>
          <w:rFonts w:ascii="Arial" w:eastAsia="Calibri" w:hAnsi="Arial" w:cs="Arial"/>
          <w:color w:val="000000"/>
          <w:sz w:val="18"/>
          <w:szCs w:val="18"/>
        </w:rPr>
        <w:t xml:space="preserve"> </w:t>
      </w:r>
      <w:hyperlink r:id="rId9">
        <w:r w:rsidRPr="006134CE">
          <w:rPr>
            <w:rFonts w:ascii="Arial" w:eastAsia="Calibri" w:hAnsi="Arial" w:cs="Arial"/>
            <w:color w:val="0563C1"/>
            <w:sz w:val="18"/>
            <w:szCs w:val="18"/>
            <w:u w:val="single"/>
          </w:rPr>
          <w:t>https://harrisiii.com/</w:t>
        </w:r>
      </w:hyperlink>
      <w:r w:rsidRPr="006134CE">
        <w:rPr>
          <w:rFonts w:ascii="Arial" w:eastAsia="Calibri" w:hAnsi="Arial" w:cs="Arial"/>
          <w:color w:val="000000"/>
          <w:sz w:val="18"/>
          <w:szCs w:val="18"/>
        </w:rPr>
        <w:t xml:space="preserve"> </w:t>
      </w:r>
    </w:p>
    <w:p w14:paraId="79ED8F20" w14:textId="77777777" w:rsidR="006134CE" w:rsidRPr="006134CE" w:rsidRDefault="006134CE" w:rsidP="006134CE">
      <w:pPr>
        <w:spacing w:after="0" w:line="240" w:lineRule="auto"/>
        <w:rPr>
          <w:rFonts w:ascii="Arial" w:eastAsia="Calibri" w:hAnsi="Arial" w:cs="Arial"/>
          <w:sz w:val="18"/>
          <w:szCs w:val="18"/>
        </w:rPr>
      </w:pPr>
      <w:r w:rsidRPr="006134CE">
        <w:rPr>
          <w:rFonts w:ascii="Arial" w:eastAsia="Calibri" w:hAnsi="Arial" w:cs="Arial"/>
          <w:sz w:val="18"/>
          <w:szCs w:val="18"/>
          <w:vertAlign w:val="superscript"/>
        </w:rPr>
        <w:t xml:space="preserve">3 </w:t>
      </w:r>
      <w:hyperlink r:id="rId10">
        <w:r w:rsidRPr="006134CE">
          <w:rPr>
            <w:rFonts w:ascii="Arial" w:eastAsia="Calibri" w:hAnsi="Arial" w:cs="Arial"/>
            <w:color w:val="0563C1"/>
            <w:sz w:val="18"/>
            <w:szCs w:val="18"/>
            <w:u w:val="single"/>
          </w:rPr>
          <w:t>https://www.psychologytoday.com/us/blog/science-of-choice/202301/the-mental-benefits-of-seeking-awe</w:t>
        </w:r>
      </w:hyperlink>
      <w:r w:rsidRPr="006134CE">
        <w:rPr>
          <w:rFonts w:ascii="Arial" w:eastAsia="Calibri" w:hAnsi="Arial" w:cs="Arial"/>
          <w:sz w:val="18"/>
          <w:szCs w:val="18"/>
        </w:rPr>
        <w:t xml:space="preserve"> </w:t>
      </w:r>
    </w:p>
    <w:p w14:paraId="58532F72" w14:textId="77777777" w:rsidR="00D7671A" w:rsidRPr="00D7671A" w:rsidRDefault="00D7671A"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11"/>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1"/>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2"/>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0B24BD"/>
    <w:rsid w:val="000D4FD7"/>
    <w:rsid w:val="00174EDB"/>
    <w:rsid w:val="001C04CA"/>
    <w:rsid w:val="00213E4F"/>
    <w:rsid w:val="00274FD0"/>
    <w:rsid w:val="002D1BE6"/>
    <w:rsid w:val="00312AAE"/>
    <w:rsid w:val="00350FC2"/>
    <w:rsid w:val="0037381D"/>
    <w:rsid w:val="003A1586"/>
    <w:rsid w:val="003F03A3"/>
    <w:rsid w:val="005B7A22"/>
    <w:rsid w:val="005E0037"/>
    <w:rsid w:val="005F1A60"/>
    <w:rsid w:val="006134CE"/>
    <w:rsid w:val="006160C0"/>
    <w:rsid w:val="00620BCF"/>
    <w:rsid w:val="0066228A"/>
    <w:rsid w:val="00683615"/>
    <w:rsid w:val="006D2D50"/>
    <w:rsid w:val="00715555"/>
    <w:rsid w:val="00751CE2"/>
    <w:rsid w:val="00761409"/>
    <w:rsid w:val="007827B4"/>
    <w:rsid w:val="0078613C"/>
    <w:rsid w:val="007E48F4"/>
    <w:rsid w:val="008019E8"/>
    <w:rsid w:val="00830A56"/>
    <w:rsid w:val="00830B64"/>
    <w:rsid w:val="0084401B"/>
    <w:rsid w:val="0087395E"/>
    <w:rsid w:val="008F3DC9"/>
    <w:rsid w:val="00932244"/>
    <w:rsid w:val="009A0723"/>
    <w:rsid w:val="009A62B0"/>
    <w:rsid w:val="009C51E1"/>
    <w:rsid w:val="00A07DB7"/>
    <w:rsid w:val="00A62B4D"/>
    <w:rsid w:val="00A8609A"/>
    <w:rsid w:val="00AF26E7"/>
    <w:rsid w:val="00B418B9"/>
    <w:rsid w:val="00C801C6"/>
    <w:rsid w:val="00C9218B"/>
    <w:rsid w:val="00CB6ECE"/>
    <w:rsid w:val="00D7671A"/>
    <w:rsid w:val="00DA596F"/>
    <w:rsid w:val="00DD273E"/>
    <w:rsid w:val="00DE3208"/>
    <w:rsid w:val="00E86735"/>
    <w:rsid w:val="00EA5B71"/>
    <w:rsid w:val="00EE6B7C"/>
    <w:rsid w:val="00F0624C"/>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andcountrymag.com/leisure/arts-and-culture/g22656178/halloween-quo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sychologytoday.com/us/blog/science-of-choice/202301/the-mental-benefits-of-seeking-awe" TargetMode="External"/><Relationship Id="rId4" Type="http://schemas.openxmlformats.org/officeDocument/2006/relationships/settings" Target="settings.xml"/><Relationship Id="rId9" Type="http://schemas.openxmlformats.org/officeDocument/2006/relationships/hyperlink" Target="https://harrisii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Kait Mathias</cp:lastModifiedBy>
  <cp:revision>4</cp:revision>
  <dcterms:created xsi:type="dcterms:W3CDTF">2024-09-25T18:10:00Z</dcterms:created>
  <dcterms:modified xsi:type="dcterms:W3CDTF">2024-09-25T18:19:00Z</dcterms:modified>
</cp:coreProperties>
</file>