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32BD0" w14:textId="0EDE0700" w:rsidR="00620BCF" w:rsidRPr="00214C47" w:rsidRDefault="007E2BF9" w:rsidP="00BB11E4">
      <w:pPr>
        <w:spacing w:line="22" w:lineRule="atLeast"/>
        <w:rPr>
          <w:rFonts w:ascii="Arial" w:eastAsia="Times New Roman" w:hAnsi="Arial" w:cs="Arial"/>
        </w:rPr>
      </w:pPr>
      <w:r w:rsidRPr="00BB11E4">
        <w:rPr>
          <w:rFonts w:ascii="Arial" w:hAnsi="Arial" w:cs="Arial"/>
          <w:b/>
          <w:color w:val="0D304A"/>
          <w:sz w:val="72"/>
          <w:szCs w:val="72"/>
        </w:rPr>
        <w:t xml:space="preserve">Ghostwritten Article | </w:t>
      </w:r>
      <w:r w:rsidRPr="00BB11E4">
        <w:rPr>
          <w:rFonts w:ascii="Arial" w:hAnsi="Arial" w:cs="Arial"/>
          <w:b/>
          <w:color w:val="0D304A"/>
          <w:sz w:val="72"/>
          <w:szCs w:val="72"/>
        </w:rPr>
        <w:br/>
      </w:r>
      <w:r w:rsidR="00214C47" w:rsidRPr="00B22D8A">
        <w:rPr>
          <w:rFonts w:ascii="Arial" w:hAnsi="Arial" w:cs="Arial"/>
          <w:b/>
          <w:bCs/>
          <w:color w:val="0D304A"/>
          <w:sz w:val="72"/>
          <w:szCs w:val="72"/>
        </w:rPr>
        <w:t>The 411 on Safe Travel</w:t>
      </w:r>
      <w:r w:rsidR="00214C47">
        <w:rPr>
          <w:rFonts w:ascii="Arial" w:hAnsi="Arial" w:cs="Arial"/>
          <w:b/>
          <w:bCs/>
          <w:color w:val="0D304A"/>
          <w:sz w:val="72"/>
          <w:szCs w:val="72"/>
        </w:rPr>
        <w:br/>
      </w:r>
    </w:p>
    <w:p w14:paraId="2CCF3FC5" w14:textId="3D4807E8" w:rsidR="00620BCF" w:rsidRPr="00214C47" w:rsidRDefault="004160B8" w:rsidP="00214C47">
      <w:pPr>
        <w:spacing w:after="0" w:line="240" w:lineRule="auto"/>
        <w:rPr>
          <w:rFonts w:ascii="Arial" w:eastAsia="Times New Roman" w:hAnsi="Arial" w:cs="Arial"/>
          <w:color w:val="0D304A"/>
        </w:rPr>
      </w:pPr>
      <w:r w:rsidRPr="00BB11E4">
        <w:rPr>
          <w:rFonts w:ascii="Arial" w:eastAsia="Times New Roman" w:hAnsi="Arial" w:cs="Arial"/>
          <w:i/>
          <w:iCs/>
          <w:color w:val="35DB86"/>
        </w:rPr>
        <w:t>Always include appropriate</w:t>
      </w:r>
      <w:r w:rsidR="00302ABE" w:rsidRPr="00BB11E4">
        <w:rPr>
          <w:rFonts w:ascii="Arial" w:eastAsia="Times New Roman" w:hAnsi="Arial" w:cs="Arial"/>
          <w:i/>
          <w:iCs/>
          <w:color w:val="35DB86"/>
        </w:rPr>
        <w:t xml:space="preserve"> BD/RIA</w:t>
      </w:r>
      <w:r w:rsidRPr="00BB11E4">
        <w:rPr>
          <w:rFonts w:ascii="Arial" w:eastAsia="Times New Roman" w:hAnsi="Arial" w:cs="Arial"/>
          <w:i/>
          <w:iCs/>
          <w:color w:val="35DB86"/>
        </w:rPr>
        <w:t xml:space="preserve"> disclosures and submit ghostwritten articles for compliance rev</w:t>
      </w:r>
      <w:r w:rsidR="007E2BF9" w:rsidRPr="00BB11E4">
        <w:rPr>
          <w:rFonts w:ascii="Arial" w:eastAsia="Times New Roman" w:hAnsi="Arial" w:cs="Arial"/>
          <w:i/>
          <w:iCs/>
          <w:color w:val="35DB86"/>
        </w:rPr>
        <w:t>iew and approval before using.</w:t>
      </w:r>
      <w:r w:rsidR="00214C47">
        <w:rPr>
          <w:rFonts w:ascii="Arial" w:eastAsia="Times New Roman" w:hAnsi="Arial" w:cs="Arial"/>
          <w:i/>
          <w:iCs/>
          <w:color w:val="35DB86"/>
        </w:rPr>
        <w:br/>
      </w:r>
    </w:p>
    <w:p w14:paraId="1D2EBDEF" w14:textId="77777777" w:rsidR="00214C47" w:rsidRPr="00214C47" w:rsidRDefault="00214C47" w:rsidP="00214C47">
      <w:pPr>
        <w:spacing w:after="0" w:line="240" w:lineRule="auto"/>
        <w:rPr>
          <w:rFonts w:ascii="Arial" w:hAnsi="Arial" w:cs="Arial"/>
          <w:color w:val="0D304A"/>
          <w:sz w:val="28"/>
        </w:rPr>
      </w:pPr>
      <w:r w:rsidRPr="00214C47">
        <w:rPr>
          <w:rFonts w:ascii="Arial" w:hAnsi="Arial" w:cs="Arial"/>
          <w:b/>
          <w:bCs/>
          <w:color w:val="0D304A"/>
          <w:sz w:val="28"/>
        </w:rPr>
        <w:t>The 411 on Safe Travel</w:t>
      </w:r>
    </w:p>
    <w:p w14:paraId="253933C0" w14:textId="77777777" w:rsidR="00214C47" w:rsidRPr="00214C47" w:rsidRDefault="00214C47" w:rsidP="00214C47">
      <w:pPr>
        <w:spacing w:after="0" w:line="240" w:lineRule="auto"/>
        <w:rPr>
          <w:rFonts w:ascii="Arial" w:eastAsia="MS Mincho" w:hAnsi="Arial" w:cs="Arial"/>
        </w:rPr>
      </w:pPr>
    </w:p>
    <w:p w14:paraId="1E830087" w14:textId="77777777" w:rsidR="00214C47" w:rsidRPr="00214C47" w:rsidRDefault="00214C47" w:rsidP="00214C47">
      <w:pPr>
        <w:spacing w:after="0" w:line="240" w:lineRule="auto"/>
        <w:rPr>
          <w:rFonts w:ascii="Arial" w:hAnsi="Arial" w:cs="Arial"/>
        </w:rPr>
      </w:pPr>
      <w:r w:rsidRPr="00214C47">
        <w:rPr>
          <w:rFonts w:ascii="Arial" w:hAnsi="Arial" w:cs="Arial"/>
        </w:rPr>
        <w:t>Vaccinations continue to roll out. For many people, gaining protection from COVID-19 isn’t the only benefit of getting vaccinated. The shots also confer the ability to travel with confidence and to reconnect with family and friends, according to the findings of a survey conducted by a peer-to-peer lodging company.</w:t>
      </w:r>
      <w:r w:rsidRPr="00214C47">
        <w:rPr>
          <w:rFonts w:ascii="Arial" w:hAnsi="Arial" w:cs="Arial"/>
          <w:vertAlign w:val="superscript"/>
        </w:rPr>
        <w:t>1</w:t>
      </w:r>
    </w:p>
    <w:p w14:paraId="22B8023A" w14:textId="77777777" w:rsidR="00214C47" w:rsidRPr="00214C47" w:rsidRDefault="00214C47" w:rsidP="00214C47">
      <w:pPr>
        <w:spacing w:after="0" w:line="240" w:lineRule="auto"/>
        <w:rPr>
          <w:rFonts w:ascii="Arial" w:hAnsi="Arial" w:cs="Arial"/>
        </w:rPr>
      </w:pPr>
      <w:bookmarkStart w:id="0" w:name="_GoBack"/>
      <w:bookmarkEnd w:id="0"/>
    </w:p>
    <w:p w14:paraId="083A33FB" w14:textId="77777777" w:rsidR="00214C47" w:rsidRPr="00214C47" w:rsidRDefault="00214C47" w:rsidP="00214C47">
      <w:pPr>
        <w:spacing w:after="0" w:line="240" w:lineRule="auto"/>
        <w:rPr>
          <w:rFonts w:ascii="Arial" w:hAnsi="Arial" w:cs="Arial"/>
        </w:rPr>
      </w:pPr>
      <w:r w:rsidRPr="00214C47">
        <w:rPr>
          <w:rFonts w:ascii="Arial" w:hAnsi="Arial" w:cs="Arial"/>
        </w:rPr>
        <w:t>“Once people feel safe to travel, they will. But it will look different than before the pandemic. Travel will be viewed as an antidote to isolation and disconnection. People don’t generally miss landmarks, crowded shuttles, and lines and lobbies packed with tourists…What people want from travel now is what they’ve been deprived of – spending meaningful time with their family and friends,” wrote the company co-founder.</w:t>
      </w:r>
      <w:r w:rsidRPr="00214C47">
        <w:rPr>
          <w:rFonts w:ascii="Arial" w:hAnsi="Arial" w:cs="Arial"/>
          <w:vertAlign w:val="superscript"/>
        </w:rPr>
        <w:t>1</w:t>
      </w:r>
    </w:p>
    <w:p w14:paraId="3BE8CD8B" w14:textId="77777777" w:rsidR="00214C47" w:rsidRPr="00214C47" w:rsidRDefault="00214C47" w:rsidP="00214C47">
      <w:pPr>
        <w:spacing w:after="0" w:line="240" w:lineRule="auto"/>
        <w:rPr>
          <w:rFonts w:ascii="Arial" w:hAnsi="Arial" w:cs="Arial"/>
        </w:rPr>
      </w:pPr>
    </w:p>
    <w:p w14:paraId="6D223186" w14:textId="77777777" w:rsidR="00214C47" w:rsidRPr="00214C47" w:rsidRDefault="00214C47" w:rsidP="00214C47">
      <w:pPr>
        <w:spacing w:after="0" w:line="240" w:lineRule="auto"/>
        <w:rPr>
          <w:rFonts w:ascii="Arial" w:hAnsi="Arial" w:cs="Arial"/>
          <w:b/>
          <w:bCs/>
        </w:rPr>
      </w:pPr>
      <w:r w:rsidRPr="00214C47">
        <w:rPr>
          <w:rFonts w:ascii="Arial" w:hAnsi="Arial" w:cs="Arial"/>
          <w:b/>
          <w:bCs/>
        </w:rPr>
        <w:t>Fully vaccinated and safe to travel</w:t>
      </w:r>
    </w:p>
    <w:p w14:paraId="53D2CE53" w14:textId="77777777" w:rsidR="00214C47" w:rsidRPr="00214C47" w:rsidRDefault="00214C47" w:rsidP="00214C47">
      <w:pPr>
        <w:spacing w:after="0" w:line="240" w:lineRule="auto"/>
        <w:rPr>
          <w:rFonts w:ascii="Arial" w:hAnsi="Arial" w:cs="Arial"/>
        </w:rPr>
      </w:pPr>
      <w:r w:rsidRPr="00214C47">
        <w:rPr>
          <w:rFonts w:ascii="Arial" w:hAnsi="Arial" w:cs="Arial"/>
        </w:rPr>
        <w:t xml:space="preserve">The </w:t>
      </w:r>
      <w:r w:rsidRPr="00214C47">
        <w:rPr>
          <w:rFonts w:ascii="Arial" w:hAnsi="Arial" w:cs="Arial"/>
          <w:i/>
          <w:iCs/>
        </w:rPr>
        <w:t>Centers for Disease Control</w:t>
      </w:r>
      <w:r w:rsidRPr="00214C47">
        <w:rPr>
          <w:rFonts w:ascii="Arial" w:hAnsi="Arial" w:cs="Arial"/>
        </w:rPr>
        <w:t xml:space="preserve"> (CDC) have confirmed, once Americans are fully vaccinated, they can travel safely within the United States. While the </w:t>
      </w:r>
      <w:r w:rsidRPr="00214C47">
        <w:rPr>
          <w:rFonts w:ascii="Arial" w:hAnsi="Arial" w:cs="Arial"/>
          <w:i/>
          <w:iCs/>
        </w:rPr>
        <w:t>CDC</w:t>
      </w:r>
      <w:r w:rsidRPr="00214C47">
        <w:rPr>
          <w:rFonts w:ascii="Arial" w:hAnsi="Arial" w:cs="Arial"/>
        </w:rPr>
        <w:t xml:space="preserve"> still cautions against unnecessary travel, its domestic travel recommendations state people who are fully vaccinated:</w:t>
      </w:r>
      <w:r w:rsidRPr="00214C47">
        <w:rPr>
          <w:rFonts w:ascii="Arial" w:hAnsi="Arial" w:cs="Arial"/>
          <w:vertAlign w:val="superscript"/>
        </w:rPr>
        <w:t>2</w:t>
      </w:r>
    </w:p>
    <w:p w14:paraId="59422EAD" w14:textId="77777777" w:rsidR="00214C47" w:rsidRPr="00214C47" w:rsidRDefault="00214C47" w:rsidP="00214C47">
      <w:pPr>
        <w:spacing w:after="0" w:line="240" w:lineRule="auto"/>
        <w:rPr>
          <w:rFonts w:ascii="Arial" w:hAnsi="Arial" w:cs="Arial"/>
        </w:rPr>
      </w:pPr>
    </w:p>
    <w:p w14:paraId="5B058B99" w14:textId="77777777" w:rsidR="00214C47" w:rsidRPr="00214C47" w:rsidRDefault="00214C47" w:rsidP="00214C47">
      <w:pPr>
        <w:pStyle w:val="ListParagraph"/>
        <w:numPr>
          <w:ilvl w:val="0"/>
          <w:numId w:val="28"/>
        </w:numPr>
        <w:spacing w:after="0" w:line="240" w:lineRule="auto"/>
        <w:rPr>
          <w:rFonts w:ascii="Arial" w:hAnsi="Arial" w:cs="Arial"/>
        </w:rPr>
      </w:pPr>
      <w:r w:rsidRPr="00214C47">
        <w:rPr>
          <w:rFonts w:ascii="Arial" w:hAnsi="Arial" w:cs="Arial"/>
          <w:b/>
          <w:bCs/>
        </w:rPr>
        <w:t>Do not</w:t>
      </w:r>
      <w:r w:rsidRPr="00214C47">
        <w:rPr>
          <w:rFonts w:ascii="Arial" w:hAnsi="Arial" w:cs="Arial"/>
        </w:rPr>
        <w:t xml:space="preserve"> need to get tested before or after travel, unless their destination requires it.</w:t>
      </w:r>
    </w:p>
    <w:p w14:paraId="7EC943DF" w14:textId="77777777" w:rsidR="00214C47" w:rsidRPr="00214C47" w:rsidRDefault="00214C47" w:rsidP="00214C47">
      <w:pPr>
        <w:pStyle w:val="ListParagraph"/>
        <w:numPr>
          <w:ilvl w:val="0"/>
          <w:numId w:val="28"/>
        </w:numPr>
        <w:spacing w:after="0" w:line="240" w:lineRule="auto"/>
        <w:rPr>
          <w:rFonts w:ascii="Arial" w:hAnsi="Arial" w:cs="Arial"/>
        </w:rPr>
      </w:pPr>
      <w:r w:rsidRPr="00214C47">
        <w:rPr>
          <w:rFonts w:ascii="Arial" w:hAnsi="Arial" w:cs="Arial"/>
          <w:b/>
          <w:bCs/>
        </w:rPr>
        <w:t>Do not</w:t>
      </w:r>
      <w:r w:rsidRPr="00214C47">
        <w:rPr>
          <w:rFonts w:ascii="Arial" w:hAnsi="Arial" w:cs="Arial"/>
        </w:rPr>
        <w:t xml:space="preserve"> need to self-quarantine after arrival.</w:t>
      </w:r>
    </w:p>
    <w:p w14:paraId="0A3DB34F" w14:textId="77777777" w:rsidR="00214C47" w:rsidRPr="00214C47" w:rsidRDefault="00214C47" w:rsidP="00214C47">
      <w:pPr>
        <w:pStyle w:val="ListParagraph"/>
        <w:numPr>
          <w:ilvl w:val="0"/>
          <w:numId w:val="28"/>
        </w:numPr>
        <w:spacing w:after="0" w:line="240" w:lineRule="auto"/>
        <w:rPr>
          <w:rFonts w:ascii="Arial" w:hAnsi="Arial" w:cs="Arial"/>
        </w:rPr>
      </w:pPr>
      <w:r w:rsidRPr="00214C47">
        <w:rPr>
          <w:rFonts w:ascii="Arial" w:hAnsi="Arial" w:cs="Arial"/>
          <w:b/>
          <w:bCs/>
        </w:rPr>
        <w:t>Do</w:t>
      </w:r>
      <w:r w:rsidRPr="00214C47">
        <w:rPr>
          <w:rFonts w:ascii="Arial" w:hAnsi="Arial" w:cs="Arial"/>
        </w:rPr>
        <w:t xml:space="preserve"> need to wear masks over their noses and mouths.</w:t>
      </w:r>
    </w:p>
    <w:p w14:paraId="7C148363" w14:textId="77777777" w:rsidR="00214C47" w:rsidRPr="00214C47" w:rsidRDefault="00214C47" w:rsidP="00214C47">
      <w:pPr>
        <w:pStyle w:val="ListParagraph"/>
        <w:numPr>
          <w:ilvl w:val="0"/>
          <w:numId w:val="28"/>
        </w:numPr>
        <w:spacing w:after="0" w:line="240" w:lineRule="auto"/>
        <w:rPr>
          <w:rFonts w:ascii="Arial" w:hAnsi="Arial" w:cs="Arial"/>
        </w:rPr>
      </w:pPr>
      <w:r w:rsidRPr="00214C47">
        <w:rPr>
          <w:rFonts w:ascii="Arial" w:hAnsi="Arial" w:cs="Arial"/>
          <w:b/>
          <w:bCs/>
        </w:rPr>
        <w:t>Do</w:t>
      </w:r>
      <w:r w:rsidRPr="00214C47">
        <w:rPr>
          <w:rFonts w:ascii="Arial" w:hAnsi="Arial" w:cs="Arial"/>
        </w:rPr>
        <w:t xml:space="preserve"> need to stay six feet from other people and avoid crowds.</w:t>
      </w:r>
    </w:p>
    <w:p w14:paraId="3A0154D1" w14:textId="77777777" w:rsidR="00214C47" w:rsidRPr="00214C47" w:rsidRDefault="00214C47" w:rsidP="00214C47">
      <w:pPr>
        <w:pStyle w:val="ListParagraph"/>
        <w:numPr>
          <w:ilvl w:val="0"/>
          <w:numId w:val="28"/>
        </w:numPr>
        <w:spacing w:after="0" w:line="240" w:lineRule="auto"/>
        <w:rPr>
          <w:rFonts w:ascii="Arial" w:hAnsi="Arial" w:cs="Arial"/>
        </w:rPr>
      </w:pPr>
      <w:r w:rsidRPr="00214C47">
        <w:rPr>
          <w:rFonts w:ascii="Arial" w:hAnsi="Arial" w:cs="Arial"/>
          <w:b/>
          <w:bCs/>
        </w:rPr>
        <w:t>Do</w:t>
      </w:r>
      <w:r w:rsidRPr="00214C47">
        <w:rPr>
          <w:rFonts w:ascii="Arial" w:hAnsi="Arial" w:cs="Arial"/>
        </w:rPr>
        <w:t xml:space="preserve"> need to wash their hands often or use hand sanitizer.</w:t>
      </w:r>
    </w:p>
    <w:p w14:paraId="601FA679" w14:textId="77777777" w:rsidR="00214C47" w:rsidRPr="00214C47" w:rsidRDefault="00214C47" w:rsidP="00214C47">
      <w:pPr>
        <w:pStyle w:val="ListParagraph"/>
        <w:numPr>
          <w:ilvl w:val="0"/>
          <w:numId w:val="28"/>
        </w:numPr>
        <w:spacing w:after="0" w:line="240" w:lineRule="auto"/>
        <w:rPr>
          <w:rFonts w:ascii="Arial" w:hAnsi="Arial" w:cs="Arial"/>
        </w:rPr>
      </w:pPr>
      <w:r w:rsidRPr="00214C47">
        <w:rPr>
          <w:rFonts w:ascii="Arial" w:hAnsi="Arial" w:cs="Arial"/>
          <w:b/>
          <w:bCs/>
        </w:rPr>
        <w:t xml:space="preserve">Do </w:t>
      </w:r>
      <w:r w:rsidRPr="00214C47">
        <w:rPr>
          <w:rFonts w:ascii="Arial" w:hAnsi="Arial" w:cs="Arial"/>
        </w:rPr>
        <w:t>need to</w:t>
      </w:r>
      <w:r w:rsidRPr="00214C47">
        <w:rPr>
          <w:rFonts w:ascii="Arial" w:hAnsi="Arial" w:cs="Arial"/>
          <w:b/>
          <w:bCs/>
        </w:rPr>
        <w:t xml:space="preserve"> </w:t>
      </w:r>
      <w:r w:rsidRPr="00214C47">
        <w:rPr>
          <w:rFonts w:ascii="Arial" w:hAnsi="Arial" w:cs="Arial"/>
        </w:rPr>
        <w:t>self-monitor for COVID-19 symptoms, and isolate and get tested if they develop symptoms.</w:t>
      </w:r>
    </w:p>
    <w:p w14:paraId="394253E9" w14:textId="77777777" w:rsidR="00214C47" w:rsidRPr="00214C47" w:rsidRDefault="00214C47" w:rsidP="00214C47">
      <w:pPr>
        <w:pStyle w:val="ListParagraph"/>
        <w:numPr>
          <w:ilvl w:val="0"/>
          <w:numId w:val="28"/>
        </w:numPr>
        <w:spacing w:after="0" w:line="240" w:lineRule="auto"/>
        <w:rPr>
          <w:rFonts w:ascii="Arial" w:hAnsi="Arial" w:cs="Arial"/>
        </w:rPr>
      </w:pPr>
      <w:r w:rsidRPr="00214C47">
        <w:rPr>
          <w:rFonts w:ascii="Arial" w:hAnsi="Arial" w:cs="Arial"/>
          <w:b/>
          <w:bCs/>
        </w:rPr>
        <w:t xml:space="preserve">Do </w:t>
      </w:r>
      <w:r w:rsidRPr="00214C47">
        <w:rPr>
          <w:rFonts w:ascii="Arial" w:hAnsi="Arial" w:cs="Arial"/>
        </w:rPr>
        <w:t>need to follow all state and local recommendations or requirements.</w:t>
      </w:r>
    </w:p>
    <w:p w14:paraId="4099F753" w14:textId="77777777" w:rsidR="00214C47" w:rsidRPr="00214C47" w:rsidRDefault="00214C47" w:rsidP="00214C47">
      <w:pPr>
        <w:pStyle w:val="FootnoteText"/>
        <w:rPr>
          <w:rFonts w:ascii="Arial" w:hAnsi="Arial" w:cs="Arial"/>
          <w:sz w:val="22"/>
          <w:szCs w:val="22"/>
        </w:rPr>
      </w:pPr>
    </w:p>
    <w:p w14:paraId="6DB1F148" w14:textId="77777777" w:rsidR="00214C47" w:rsidRPr="00214C47" w:rsidRDefault="00214C47" w:rsidP="00214C47">
      <w:pPr>
        <w:pStyle w:val="FootnoteText"/>
        <w:rPr>
          <w:rFonts w:ascii="Arial" w:hAnsi="Arial" w:cs="Arial"/>
          <w:sz w:val="22"/>
          <w:szCs w:val="22"/>
        </w:rPr>
      </w:pPr>
      <w:r w:rsidRPr="00214C47">
        <w:rPr>
          <w:rFonts w:ascii="Arial" w:hAnsi="Arial" w:cs="Arial"/>
          <w:sz w:val="22"/>
          <w:szCs w:val="22"/>
        </w:rPr>
        <w:t>You are considered to be fully vaccinated two weeks after receiving a second dose in a two-dose vaccine series or two weeks after a single-dose vaccine.</w:t>
      </w:r>
    </w:p>
    <w:p w14:paraId="5E8257F5" w14:textId="77777777" w:rsidR="00214C47" w:rsidRPr="00214C47" w:rsidRDefault="00214C47" w:rsidP="00214C47">
      <w:pPr>
        <w:spacing w:after="0" w:line="240" w:lineRule="auto"/>
        <w:rPr>
          <w:rFonts w:ascii="Arial" w:hAnsi="Arial" w:cs="Arial"/>
        </w:rPr>
      </w:pPr>
    </w:p>
    <w:p w14:paraId="49753522" w14:textId="77777777" w:rsidR="00214C47" w:rsidRPr="00214C47" w:rsidRDefault="00214C47" w:rsidP="00214C47">
      <w:pPr>
        <w:spacing w:after="0" w:line="240" w:lineRule="auto"/>
        <w:rPr>
          <w:rFonts w:ascii="Arial" w:hAnsi="Arial" w:cs="Arial"/>
        </w:rPr>
      </w:pPr>
      <w:r w:rsidRPr="00214C47">
        <w:rPr>
          <w:rFonts w:ascii="Arial" w:hAnsi="Arial" w:cs="Arial"/>
        </w:rPr>
        <w:t>It’s important to remember current COVID-19 vaccines were designed to prevent people who receive shots from becoming seriously ill with the virus. The vaccines were approved on an emergency basis and it has yet to be established how long the protection lasts or whether vaccinations will prevent transmission.</w:t>
      </w:r>
      <w:r w:rsidRPr="00214C47">
        <w:rPr>
          <w:rFonts w:ascii="Arial" w:hAnsi="Arial" w:cs="Arial"/>
          <w:vertAlign w:val="superscript"/>
        </w:rPr>
        <w:t>3</w:t>
      </w:r>
    </w:p>
    <w:p w14:paraId="30843F1B" w14:textId="77777777" w:rsidR="00214C47" w:rsidRPr="00214C47" w:rsidRDefault="00214C47" w:rsidP="00214C47">
      <w:pPr>
        <w:spacing w:after="0" w:line="240" w:lineRule="auto"/>
        <w:rPr>
          <w:rFonts w:ascii="Arial" w:hAnsi="Arial" w:cs="Arial"/>
        </w:rPr>
      </w:pPr>
    </w:p>
    <w:p w14:paraId="5C75BBE9" w14:textId="77777777" w:rsidR="00214C47" w:rsidRPr="00214C47" w:rsidRDefault="00214C47" w:rsidP="00214C47">
      <w:pPr>
        <w:spacing w:after="0" w:line="240" w:lineRule="auto"/>
        <w:rPr>
          <w:rFonts w:ascii="Arial" w:hAnsi="Arial" w:cs="Arial"/>
          <w:b/>
          <w:bCs/>
        </w:rPr>
      </w:pPr>
      <w:r w:rsidRPr="00214C47">
        <w:rPr>
          <w:rFonts w:ascii="Arial" w:hAnsi="Arial" w:cs="Arial"/>
          <w:b/>
          <w:bCs/>
        </w:rPr>
        <w:t>Hit the road or fly the sky?</w:t>
      </w:r>
    </w:p>
    <w:p w14:paraId="2BB6AFF7" w14:textId="77777777" w:rsidR="00214C47" w:rsidRPr="00214C47" w:rsidRDefault="00214C47" w:rsidP="00214C47">
      <w:pPr>
        <w:spacing w:after="0" w:line="240" w:lineRule="auto"/>
        <w:rPr>
          <w:rFonts w:ascii="Arial" w:hAnsi="Arial" w:cs="Arial"/>
        </w:rPr>
      </w:pPr>
      <w:r w:rsidRPr="00214C47">
        <w:rPr>
          <w:rFonts w:ascii="Arial" w:hAnsi="Arial" w:cs="Arial"/>
        </w:rPr>
        <w:t xml:space="preserve">If you’re vaccinated and ready to travel within the United States, one of the decisions you’ll need to make is whether to drive or fly to your destination. Early in 2021, Natalie Compton of </w:t>
      </w:r>
      <w:r w:rsidRPr="00214C47">
        <w:rPr>
          <w:rFonts w:ascii="Arial" w:hAnsi="Arial" w:cs="Arial"/>
          <w:i/>
          <w:iCs/>
        </w:rPr>
        <w:t>The</w:t>
      </w:r>
      <w:r w:rsidRPr="00214C47">
        <w:rPr>
          <w:rFonts w:ascii="Arial" w:hAnsi="Arial" w:cs="Arial"/>
        </w:rPr>
        <w:t xml:space="preserve"> </w:t>
      </w:r>
      <w:r w:rsidRPr="00214C47">
        <w:rPr>
          <w:rFonts w:ascii="Arial" w:hAnsi="Arial" w:cs="Arial"/>
          <w:i/>
          <w:iCs/>
        </w:rPr>
        <w:t>Washington Post</w:t>
      </w:r>
      <w:r w:rsidRPr="00214C47">
        <w:rPr>
          <w:rFonts w:ascii="Arial" w:hAnsi="Arial" w:cs="Arial"/>
        </w:rPr>
        <w:t xml:space="preserve"> consulted with six experts – doctors and infectious-disease specialists – and discovered there is no consensus about which is best.</w:t>
      </w:r>
      <w:r w:rsidRPr="00214C47">
        <w:rPr>
          <w:rFonts w:ascii="Arial" w:hAnsi="Arial" w:cs="Arial"/>
          <w:vertAlign w:val="superscript"/>
        </w:rPr>
        <w:t>4</w:t>
      </w:r>
    </w:p>
    <w:p w14:paraId="1A8953CD" w14:textId="77777777" w:rsidR="00214C47" w:rsidRPr="00214C47" w:rsidRDefault="00214C47" w:rsidP="00214C47">
      <w:pPr>
        <w:spacing w:after="0" w:line="240" w:lineRule="auto"/>
        <w:rPr>
          <w:rFonts w:ascii="Arial" w:hAnsi="Arial" w:cs="Arial"/>
        </w:rPr>
      </w:pPr>
    </w:p>
    <w:p w14:paraId="21609460" w14:textId="77777777" w:rsidR="00214C47" w:rsidRPr="00214C47" w:rsidRDefault="00214C47" w:rsidP="00214C47">
      <w:pPr>
        <w:spacing w:after="0" w:line="240" w:lineRule="auto"/>
        <w:rPr>
          <w:rFonts w:ascii="Arial" w:hAnsi="Arial" w:cs="Arial"/>
        </w:rPr>
      </w:pPr>
      <w:r w:rsidRPr="00214C47">
        <w:rPr>
          <w:rFonts w:ascii="Arial" w:hAnsi="Arial" w:cs="Arial"/>
        </w:rPr>
        <w:t xml:space="preserve">There are pros and cons to both options. </w:t>
      </w:r>
    </w:p>
    <w:p w14:paraId="1128E37F" w14:textId="77777777" w:rsidR="00214C47" w:rsidRPr="00214C47" w:rsidRDefault="00214C47" w:rsidP="00214C47">
      <w:pPr>
        <w:spacing w:after="0" w:line="240" w:lineRule="auto"/>
        <w:rPr>
          <w:rFonts w:ascii="Arial" w:hAnsi="Arial" w:cs="Arial"/>
        </w:rPr>
      </w:pPr>
    </w:p>
    <w:p w14:paraId="68AC3096" w14:textId="77777777" w:rsidR="00214C47" w:rsidRPr="00214C47" w:rsidRDefault="00214C47" w:rsidP="00214C47">
      <w:pPr>
        <w:spacing w:after="0" w:line="240" w:lineRule="auto"/>
        <w:rPr>
          <w:rFonts w:ascii="Arial" w:hAnsi="Arial" w:cs="Arial"/>
        </w:rPr>
      </w:pPr>
      <w:r w:rsidRPr="00214C47">
        <w:rPr>
          <w:rFonts w:ascii="Arial" w:hAnsi="Arial" w:cs="Arial"/>
        </w:rPr>
        <w:t xml:space="preserve">Before deciding whether to drive or fly, consider factors such as the distance to your destination, the number of people you may come into contact with along the way, and how many people will be traveling with you. </w:t>
      </w:r>
    </w:p>
    <w:p w14:paraId="30D0E633" w14:textId="77777777" w:rsidR="00214C47" w:rsidRPr="00214C47" w:rsidRDefault="00214C47" w:rsidP="00214C47">
      <w:pPr>
        <w:spacing w:after="0" w:line="240" w:lineRule="auto"/>
        <w:rPr>
          <w:rFonts w:ascii="Arial" w:hAnsi="Arial" w:cs="Arial"/>
        </w:rPr>
      </w:pPr>
    </w:p>
    <w:p w14:paraId="591C0818" w14:textId="77777777" w:rsidR="00214C47" w:rsidRPr="00214C47" w:rsidRDefault="00214C47" w:rsidP="00214C47">
      <w:pPr>
        <w:spacing w:after="0" w:line="240" w:lineRule="auto"/>
        <w:ind w:left="720" w:hanging="360"/>
        <w:rPr>
          <w:rFonts w:ascii="Arial" w:hAnsi="Arial" w:cs="Arial"/>
          <w:b/>
          <w:bCs/>
          <w:i/>
          <w:iCs/>
        </w:rPr>
      </w:pPr>
      <w:r w:rsidRPr="00214C47">
        <w:rPr>
          <w:rFonts w:ascii="Arial" w:hAnsi="Arial" w:cs="Arial"/>
          <w:b/>
          <w:bCs/>
          <w:i/>
          <w:iCs/>
        </w:rPr>
        <w:t>The pros and cons of driving</w:t>
      </w:r>
    </w:p>
    <w:p w14:paraId="236F6B32" w14:textId="77777777" w:rsidR="00214C47" w:rsidRPr="00214C47" w:rsidRDefault="00214C47" w:rsidP="00214C47">
      <w:pPr>
        <w:pStyle w:val="ListParagraph"/>
        <w:spacing w:after="0" w:line="240" w:lineRule="auto"/>
        <w:ind w:left="360"/>
        <w:rPr>
          <w:rFonts w:ascii="Arial" w:hAnsi="Arial" w:cs="Arial"/>
        </w:rPr>
      </w:pPr>
      <w:r w:rsidRPr="00214C47">
        <w:rPr>
          <w:rFonts w:ascii="Arial" w:hAnsi="Arial" w:cs="Arial"/>
          <w:i/>
          <w:iCs/>
        </w:rPr>
        <w:t>Pro</w:t>
      </w:r>
      <w:r w:rsidRPr="00214C47">
        <w:rPr>
          <w:rFonts w:ascii="Arial" w:hAnsi="Arial" w:cs="Arial"/>
        </w:rPr>
        <w:t xml:space="preserve">: Being inside your car is a lot like being at home. You have better control over travel variables. A critical-care medicine specialist at the Cleveland Clinic, who was interviewed by </w:t>
      </w:r>
      <w:r w:rsidRPr="00214C47">
        <w:rPr>
          <w:rFonts w:ascii="Arial" w:hAnsi="Arial" w:cs="Arial"/>
          <w:i/>
          <w:iCs/>
        </w:rPr>
        <w:t>The Washington Post</w:t>
      </w:r>
      <w:r w:rsidRPr="00214C47">
        <w:rPr>
          <w:rFonts w:ascii="Arial" w:hAnsi="Arial" w:cs="Arial"/>
        </w:rPr>
        <w:t>, thinks driving is a lower-risk option because travelers can limit contact with strangers.</w:t>
      </w:r>
      <w:r w:rsidRPr="00214C47">
        <w:rPr>
          <w:rFonts w:ascii="Arial" w:hAnsi="Arial" w:cs="Arial"/>
          <w:vertAlign w:val="superscript"/>
        </w:rPr>
        <w:t>4</w:t>
      </w:r>
    </w:p>
    <w:p w14:paraId="047014EA" w14:textId="77777777" w:rsidR="00214C47" w:rsidRPr="00214C47" w:rsidRDefault="00214C47" w:rsidP="00214C47">
      <w:pPr>
        <w:spacing w:after="0" w:line="240" w:lineRule="auto"/>
        <w:ind w:left="360"/>
        <w:rPr>
          <w:rFonts w:ascii="Arial" w:hAnsi="Arial" w:cs="Arial"/>
        </w:rPr>
      </w:pPr>
    </w:p>
    <w:p w14:paraId="5ADF0DE1" w14:textId="77777777" w:rsidR="00214C47" w:rsidRPr="00214C47" w:rsidRDefault="00214C47" w:rsidP="00214C47">
      <w:pPr>
        <w:pStyle w:val="ListParagraph"/>
        <w:spacing w:after="0" w:line="240" w:lineRule="auto"/>
        <w:ind w:left="360"/>
        <w:rPr>
          <w:rFonts w:ascii="Arial" w:hAnsi="Arial" w:cs="Arial"/>
        </w:rPr>
      </w:pPr>
      <w:r w:rsidRPr="00214C47">
        <w:rPr>
          <w:rFonts w:ascii="Arial" w:hAnsi="Arial" w:cs="Arial"/>
          <w:i/>
          <w:iCs/>
        </w:rPr>
        <w:t>Con</w:t>
      </w:r>
      <w:r w:rsidRPr="00214C47">
        <w:rPr>
          <w:rFonts w:ascii="Arial" w:hAnsi="Arial" w:cs="Arial"/>
        </w:rPr>
        <w:t>: If you are traveling a long distance through areas where infection rates are high or if you will need to make one or more overnight stops along the way, flying may be the better option.</w:t>
      </w:r>
      <w:r w:rsidRPr="00214C47">
        <w:rPr>
          <w:rFonts w:ascii="Arial" w:hAnsi="Arial" w:cs="Arial"/>
          <w:vertAlign w:val="superscript"/>
        </w:rPr>
        <w:t>4</w:t>
      </w:r>
    </w:p>
    <w:p w14:paraId="3A244568" w14:textId="77777777" w:rsidR="00214C47" w:rsidRPr="00214C47" w:rsidRDefault="00214C47" w:rsidP="00214C47">
      <w:pPr>
        <w:spacing w:after="0" w:line="240" w:lineRule="auto"/>
        <w:ind w:left="360"/>
        <w:rPr>
          <w:rFonts w:ascii="Arial" w:hAnsi="Arial" w:cs="Arial"/>
        </w:rPr>
      </w:pPr>
    </w:p>
    <w:p w14:paraId="1C878A5D" w14:textId="77777777" w:rsidR="00214C47" w:rsidRPr="00214C47" w:rsidRDefault="00214C47" w:rsidP="00214C47">
      <w:pPr>
        <w:pStyle w:val="ListParagraph"/>
        <w:spacing w:after="0" w:line="240" w:lineRule="auto"/>
        <w:ind w:left="360"/>
        <w:rPr>
          <w:rFonts w:ascii="Arial" w:hAnsi="Arial" w:cs="Arial"/>
        </w:rPr>
      </w:pPr>
      <w:r w:rsidRPr="00214C47">
        <w:rPr>
          <w:rFonts w:ascii="Arial" w:hAnsi="Arial" w:cs="Arial"/>
          <w:i/>
          <w:iCs/>
        </w:rPr>
        <w:t>Tips</w:t>
      </w:r>
      <w:r w:rsidRPr="00214C47">
        <w:rPr>
          <w:rFonts w:ascii="Arial" w:hAnsi="Arial" w:cs="Arial"/>
        </w:rPr>
        <w:t>: If you prefer driving and will stay overnight in hotels, the experts recommend traveling with 70 percent alcohol wipes and sanitizing critical surfaces in hotel rooms and hotel bathrooms. These include counters, television remote controls, phones, doorknobs, light switches, faucet handles, and other surfaces. Also, one expert suggested it is not wise to drink from hotel-provided glasses.</w:t>
      </w:r>
      <w:r w:rsidRPr="00214C47">
        <w:rPr>
          <w:rFonts w:ascii="Arial" w:hAnsi="Arial" w:cs="Arial"/>
          <w:vertAlign w:val="superscript"/>
        </w:rPr>
        <w:t>4</w:t>
      </w:r>
    </w:p>
    <w:p w14:paraId="16D3D4A0" w14:textId="77777777" w:rsidR="00214C47" w:rsidRPr="00214C47" w:rsidRDefault="00214C47" w:rsidP="00214C47">
      <w:pPr>
        <w:spacing w:after="0" w:line="240" w:lineRule="auto"/>
        <w:ind w:left="360"/>
        <w:rPr>
          <w:rFonts w:ascii="Arial" w:hAnsi="Arial" w:cs="Arial"/>
        </w:rPr>
      </w:pPr>
    </w:p>
    <w:p w14:paraId="5790B280" w14:textId="77777777" w:rsidR="00214C47" w:rsidRPr="00214C47" w:rsidRDefault="00214C47" w:rsidP="00214C47">
      <w:pPr>
        <w:spacing w:after="0" w:line="240" w:lineRule="auto"/>
        <w:ind w:left="360"/>
        <w:rPr>
          <w:rFonts w:ascii="Arial" w:hAnsi="Arial" w:cs="Arial"/>
          <w:b/>
          <w:bCs/>
        </w:rPr>
      </w:pPr>
      <w:r w:rsidRPr="00214C47">
        <w:rPr>
          <w:rFonts w:ascii="Arial" w:hAnsi="Arial" w:cs="Arial"/>
          <w:b/>
          <w:bCs/>
          <w:i/>
          <w:iCs/>
        </w:rPr>
        <w:t>The pros and cons of flying</w:t>
      </w:r>
    </w:p>
    <w:p w14:paraId="651CB110" w14:textId="77777777" w:rsidR="00214C47" w:rsidRPr="00214C47" w:rsidRDefault="00214C47" w:rsidP="00214C47">
      <w:pPr>
        <w:pStyle w:val="ListParagraph"/>
        <w:spacing w:after="0" w:line="240" w:lineRule="auto"/>
        <w:ind w:left="360"/>
        <w:rPr>
          <w:rFonts w:ascii="Arial" w:hAnsi="Arial" w:cs="Arial"/>
        </w:rPr>
      </w:pPr>
      <w:r w:rsidRPr="00214C47">
        <w:rPr>
          <w:rFonts w:ascii="Arial" w:hAnsi="Arial" w:cs="Arial"/>
          <w:i/>
          <w:iCs/>
        </w:rPr>
        <w:t>Pro</w:t>
      </w:r>
      <w:r w:rsidRPr="00214C47">
        <w:rPr>
          <w:rFonts w:ascii="Arial" w:hAnsi="Arial" w:cs="Arial"/>
        </w:rPr>
        <w:t>: The chair of the department of medicine at the University of California at San Francisco said he is, “…quite reassured about flying as a general mode [of transportation].” Other experts suggested flying isn’t all that different from eating in a restaurant or going to a place of worship.</w:t>
      </w:r>
      <w:r w:rsidRPr="00214C47">
        <w:rPr>
          <w:rFonts w:ascii="Arial" w:hAnsi="Arial" w:cs="Arial"/>
          <w:vertAlign w:val="superscript"/>
        </w:rPr>
        <w:t>4</w:t>
      </w:r>
    </w:p>
    <w:p w14:paraId="18C1A77B" w14:textId="77777777" w:rsidR="00214C47" w:rsidRPr="00214C47" w:rsidRDefault="00214C47" w:rsidP="00214C47">
      <w:pPr>
        <w:spacing w:after="0" w:line="240" w:lineRule="auto"/>
        <w:ind w:left="360"/>
        <w:rPr>
          <w:rFonts w:ascii="Arial" w:hAnsi="Arial" w:cs="Arial"/>
        </w:rPr>
      </w:pPr>
    </w:p>
    <w:p w14:paraId="5842C60A" w14:textId="77777777" w:rsidR="00214C47" w:rsidRPr="00214C47" w:rsidRDefault="00214C47" w:rsidP="00214C47">
      <w:pPr>
        <w:pStyle w:val="ListParagraph"/>
        <w:spacing w:after="0" w:line="240" w:lineRule="auto"/>
        <w:ind w:left="360"/>
        <w:rPr>
          <w:rFonts w:ascii="Arial" w:hAnsi="Arial" w:cs="Arial"/>
        </w:rPr>
      </w:pPr>
      <w:r w:rsidRPr="00214C47">
        <w:rPr>
          <w:rFonts w:ascii="Arial" w:hAnsi="Arial" w:cs="Arial"/>
          <w:i/>
          <w:iCs/>
        </w:rPr>
        <w:t>Con</w:t>
      </w:r>
      <w:r w:rsidRPr="00214C47">
        <w:rPr>
          <w:rFonts w:ascii="Arial" w:hAnsi="Arial" w:cs="Arial"/>
        </w:rPr>
        <w:t>: Flying is likely to put you in close quarters with a significant number of strangers for an extended period of time.</w:t>
      </w:r>
      <w:r w:rsidRPr="00214C47">
        <w:rPr>
          <w:rFonts w:ascii="Arial" w:hAnsi="Arial" w:cs="Arial"/>
          <w:vertAlign w:val="superscript"/>
        </w:rPr>
        <w:t>4</w:t>
      </w:r>
    </w:p>
    <w:p w14:paraId="14B45BDB" w14:textId="77777777" w:rsidR="00214C47" w:rsidRPr="00214C47" w:rsidRDefault="00214C47" w:rsidP="00214C47">
      <w:pPr>
        <w:pStyle w:val="ListParagraph"/>
        <w:spacing w:after="0" w:line="240" w:lineRule="auto"/>
        <w:ind w:left="360"/>
        <w:rPr>
          <w:rFonts w:ascii="Arial" w:hAnsi="Arial" w:cs="Arial"/>
        </w:rPr>
      </w:pPr>
    </w:p>
    <w:p w14:paraId="66349B73" w14:textId="77777777" w:rsidR="00214C47" w:rsidRPr="00214C47" w:rsidRDefault="00214C47" w:rsidP="00214C47">
      <w:pPr>
        <w:pStyle w:val="ListParagraph"/>
        <w:spacing w:after="0" w:line="240" w:lineRule="auto"/>
        <w:ind w:left="360"/>
        <w:rPr>
          <w:rFonts w:ascii="Arial" w:hAnsi="Arial" w:cs="Arial"/>
        </w:rPr>
      </w:pPr>
      <w:r w:rsidRPr="00214C47">
        <w:rPr>
          <w:rFonts w:ascii="Arial" w:hAnsi="Arial" w:cs="Arial"/>
          <w:i/>
          <w:iCs/>
        </w:rPr>
        <w:t>Tips</w:t>
      </w:r>
      <w:r w:rsidRPr="00214C47">
        <w:rPr>
          <w:rFonts w:ascii="Arial" w:hAnsi="Arial" w:cs="Arial"/>
        </w:rPr>
        <w:t>: Experts had a number of suggestions for people who choose to fly. These included flying at off-peak times when airports and airplanes are likely to be less crowded; wearing double masks to provide additional protection; and turning down food and drink to remain masked throughout your flight.</w:t>
      </w:r>
      <w:r w:rsidRPr="00214C47">
        <w:rPr>
          <w:rFonts w:ascii="Arial" w:hAnsi="Arial" w:cs="Arial"/>
          <w:vertAlign w:val="superscript"/>
        </w:rPr>
        <w:t>4</w:t>
      </w:r>
    </w:p>
    <w:p w14:paraId="0B3C8224" w14:textId="77777777" w:rsidR="00214C47" w:rsidRPr="00214C47" w:rsidRDefault="00214C47" w:rsidP="00214C47">
      <w:pPr>
        <w:pStyle w:val="ListParagraph"/>
        <w:spacing w:after="0" w:line="240" w:lineRule="auto"/>
        <w:ind w:left="360"/>
        <w:rPr>
          <w:rFonts w:ascii="Arial" w:hAnsi="Arial" w:cs="Arial"/>
        </w:rPr>
      </w:pPr>
    </w:p>
    <w:p w14:paraId="2B59601E" w14:textId="77777777" w:rsidR="00214C47" w:rsidRPr="00214C47" w:rsidRDefault="00214C47" w:rsidP="00214C47">
      <w:pPr>
        <w:pStyle w:val="ListParagraph"/>
        <w:spacing w:after="0" w:line="240" w:lineRule="auto"/>
        <w:ind w:left="360"/>
        <w:rPr>
          <w:rFonts w:ascii="Arial" w:hAnsi="Arial" w:cs="Arial"/>
        </w:rPr>
      </w:pPr>
      <w:r w:rsidRPr="00214C47">
        <w:rPr>
          <w:rFonts w:ascii="Arial" w:hAnsi="Arial" w:cs="Arial"/>
        </w:rPr>
        <w:t xml:space="preserve">Another tip is to visit the </w:t>
      </w:r>
      <w:r w:rsidRPr="00214C47">
        <w:rPr>
          <w:rFonts w:ascii="Arial" w:hAnsi="Arial" w:cs="Arial"/>
          <w:i/>
          <w:iCs/>
        </w:rPr>
        <w:t>CDC’s</w:t>
      </w:r>
      <w:r w:rsidRPr="00214C47">
        <w:rPr>
          <w:rFonts w:ascii="Arial" w:hAnsi="Arial" w:cs="Arial"/>
        </w:rPr>
        <w:t xml:space="preserve"> ‘Travel Planner,’ which provides destination-specific information about quarantine requirements, mask mandates, testing options, and other information.</w:t>
      </w:r>
      <w:r w:rsidRPr="00214C47">
        <w:rPr>
          <w:rFonts w:ascii="Arial" w:hAnsi="Arial" w:cs="Arial"/>
          <w:vertAlign w:val="superscript"/>
        </w:rPr>
        <w:t>5</w:t>
      </w:r>
    </w:p>
    <w:p w14:paraId="1EC92BDA" w14:textId="77777777" w:rsidR="00214C47" w:rsidRPr="00214C47" w:rsidRDefault="00214C47" w:rsidP="00214C47">
      <w:pPr>
        <w:spacing w:after="0" w:line="240" w:lineRule="auto"/>
        <w:rPr>
          <w:rFonts w:ascii="Arial" w:hAnsi="Arial" w:cs="Arial"/>
        </w:rPr>
      </w:pPr>
    </w:p>
    <w:p w14:paraId="26A41294" w14:textId="77777777" w:rsidR="00214C47" w:rsidRPr="00214C47" w:rsidRDefault="00214C47" w:rsidP="00214C47">
      <w:pPr>
        <w:spacing w:after="0" w:line="240" w:lineRule="auto"/>
        <w:rPr>
          <w:rFonts w:ascii="Arial" w:hAnsi="Arial" w:cs="Arial"/>
          <w:b/>
          <w:bCs/>
        </w:rPr>
      </w:pPr>
      <w:r w:rsidRPr="00214C47">
        <w:rPr>
          <w:rFonts w:ascii="Arial" w:hAnsi="Arial" w:cs="Arial"/>
          <w:b/>
          <w:bCs/>
        </w:rPr>
        <w:t>Traveling overseas requires caution and careful planning</w:t>
      </w:r>
    </w:p>
    <w:p w14:paraId="7F697D12" w14:textId="77777777" w:rsidR="00214C47" w:rsidRPr="00214C47" w:rsidRDefault="00214C47" w:rsidP="00214C47">
      <w:pPr>
        <w:spacing w:after="0" w:line="240" w:lineRule="auto"/>
        <w:rPr>
          <w:rFonts w:ascii="Arial" w:hAnsi="Arial" w:cs="Arial"/>
        </w:rPr>
      </w:pPr>
      <w:r w:rsidRPr="00214C47">
        <w:rPr>
          <w:rFonts w:ascii="Arial" w:hAnsi="Arial" w:cs="Arial"/>
        </w:rPr>
        <w:t xml:space="preserve">Of course, not everyone’s family is in the United States. If your travel plans will take you out of the country, visit the </w:t>
      </w:r>
      <w:r w:rsidRPr="00214C47">
        <w:rPr>
          <w:rFonts w:ascii="Arial" w:hAnsi="Arial" w:cs="Arial"/>
          <w:i/>
          <w:iCs/>
        </w:rPr>
        <w:t>CDC’s</w:t>
      </w:r>
      <w:r w:rsidRPr="00214C47">
        <w:rPr>
          <w:rFonts w:ascii="Arial" w:hAnsi="Arial" w:cs="Arial"/>
        </w:rPr>
        <w:t xml:space="preserve"> website and review ‘Travel Recommendations by Destination.’ It provides information about coronavirus risk in various countries. There are still many countries the CDC recommends Americans not visit yet.</w:t>
      </w:r>
      <w:r w:rsidRPr="00214C47">
        <w:rPr>
          <w:rFonts w:ascii="Arial" w:hAnsi="Arial" w:cs="Arial"/>
          <w:vertAlign w:val="superscript"/>
        </w:rPr>
        <w:t>6</w:t>
      </w:r>
    </w:p>
    <w:p w14:paraId="0CF01C6B" w14:textId="77777777" w:rsidR="00214C47" w:rsidRPr="00214C47" w:rsidRDefault="00214C47" w:rsidP="00214C47">
      <w:pPr>
        <w:spacing w:after="0" w:line="240" w:lineRule="auto"/>
        <w:rPr>
          <w:rFonts w:ascii="Arial" w:hAnsi="Arial" w:cs="Arial"/>
        </w:rPr>
      </w:pPr>
    </w:p>
    <w:p w14:paraId="727EF887" w14:textId="77777777" w:rsidR="00214C47" w:rsidRPr="00214C47" w:rsidRDefault="00214C47" w:rsidP="00214C47">
      <w:pPr>
        <w:spacing w:after="0" w:line="240" w:lineRule="auto"/>
        <w:rPr>
          <w:rFonts w:ascii="Arial" w:hAnsi="Arial" w:cs="Arial"/>
        </w:rPr>
      </w:pPr>
      <w:r w:rsidRPr="00214C47">
        <w:rPr>
          <w:rFonts w:ascii="Arial" w:hAnsi="Arial" w:cs="Arial"/>
        </w:rPr>
        <w:t xml:space="preserve">International travelers also should check the </w:t>
      </w:r>
      <w:r w:rsidRPr="00214C47">
        <w:rPr>
          <w:rFonts w:ascii="Arial" w:hAnsi="Arial" w:cs="Arial"/>
          <w:i/>
          <w:iCs/>
        </w:rPr>
        <w:t>State Department</w:t>
      </w:r>
      <w:r w:rsidRPr="00214C47">
        <w:rPr>
          <w:rFonts w:ascii="Arial" w:hAnsi="Arial" w:cs="Arial"/>
        </w:rPr>
        <w:t xml:space="preserve"> website to learn more about travel restrictions and requirements. On January 25, 2021, the site cautioned:</w:t>
      </w:r>
      <w:r w:rsidRPr="00214C47">
        <w:rPr>
          <w:rFonts w:ascii="Arial" w:hAnsi="Arial" w:cs="Arial"/>
          <w:vertAlign w:val="superscript"/>
        </w:rPr>
        <w:t>7</w:t>
      </w:r>
      <w:r w:rsidRPr="00214C47">
        <w:rPr>
          <w:rFonts w:ascii="Arial" w:hAnsi="Arial" w:cs="Arial"/>
        </w:rPr>
        <w:br/>
      </w:r>
    </w:p>
    <w:p w14:paraId="0C115413" w14:textId="77777777" w:rsidR="00214C47" w:rsidRPr="00214C47" w:rsidRDefault="00214C47" w:rsidP="00214C47">
      <w:pPr>
        <w:spacing w:after="0" w:line="240" w:lineRule="auto"/>
        <w:ind w:left="720" w:right="720"/>
        <w:rPr>
          <w:rFonts w:ascii="Arial" w:hAnsi="Arial" w:cs="Arial"/>
        </w:rPr>
      </w:pPr>
      <w:r w:rsidRPr="00214C47">
        <w:rPr>
          <w:rFonts w:ascii="Arial" w:hAnsi="Arial" w:cs="Arial"/>
        </w:rPr>
        <w:t>“The COVID-19 pandemic continues to affect countries differently. Challenges to any international travel at this time may include mandatory COVID-19 testing requirements, quarantines, travel restrictions, and closed borders. Foreign governments may implement restrictions with little notice, even in destinations that were previously low risk. If you choose to travel internationally, your trip may be severely disrupted, and it may be difficult to arrange travel back to the United States.”</w:t>
      </w:r>
    </w:p>
    <w:p w14:paraId="0FD3084A" w14:textId="77777777" w:rsidR="00214C47" w:rsidRPr="00214C47" w:rsidRDefault="00214C47" w:rsidP="00214C47">
      <w:pPr>
        <w:spacing w:after="0" w:line="240" w:lineRule="auto"/>
        <w:rPr>
          <w:rFonts w:ascii="Arial" w:hAnsi="Arial" w:cs="Arial"/>
        </w:rPr>
      </w:pPr>
    </w:p>
    <w:p w14:paraId="2DF1B8E1" w14:textId="77777777" w:rsidR="00214C47" w:rsidRPr="00214C47" w:rsidRDefault="00214C47" w:rsidP="00214C47">
      <w:pPr>
        <w:spacing w:after="0" w:line="240" w:lineRule="auto"/>
        <w:rPr>
          <w:rFonts w:ascii="Arial" w:hAnsi="Arial" w:cs="Arial"/>
        </w:rPr>
      </w:pPr>
      <w:r w:rsidRPr="00214C47">
        <w:rPr>
          <w:rFonts w:ascii="Arial" w:hAnsi="Arial" w:cs="Arial"/>
        </w:rPr>
        <w:lastRenderedPageBreak/>
        <w:t>No matter where you go, we wish you safe travels.</w:t>
      </w:r>
    </w:p>
    <w:p w14:paraId="2D4E59D8" w14:textId="77777777" w:rsidR="00214C47" w:rsidRPr="00214C47" w:rsidRDefault="00214C47" w:rsidP="00214C47">
      <w:pPr>
        <w:spacing w:after="0" w:line="240" w:lineRule="auto"/>
        <w:rPr>
          <w:rFonts w:ascii="Arial" w:hAnsi="Arial" w:cs="Arial"/>
        </w:rPr>
      </w:pPr>
    </w:p>
    <w:p w14:paraId="31D97F99" w14:textId="77777777" w:rsidR="00214C47" w:rsidRPr="00214C47" w:rsidRDefault="00214C47" w:rsidP="00214C47">
      <w:pPr>
        <w:spacing w:after="0" w:line="240" w:lineRule="auto"/>
        <w:rPr>
          <w:rFonts w:ascii="Arial" w:hAnsi="Arial" w:cs="Arial"/>
          <w:sz w:val="18"/>
          <w:szCs w:val="18"/>
        </w:rPr>
      </w:pPr>
      <w:r w:rsidRPr="00214C47">
        <w:rPr>
          <w:rFonts w:ascii="Arial" w:hAnsi="Arial" w:cs="Arial"/>
          <w:sz w:val="18"/>
          <w:szCs w:val="18"/>
        </w:rPr>
        <w:t>Sources:</w:t>
      </w:r>
    </w:p>
    <w:p w14:paraId="0000D90B" w14:textId="77777777" w:rsidR="00214C47" w:rsidRPr="00214C47" w:rsidRDefault="00214C47" w:rsidP="00214C47">
      <w:pPr>
        <w:spacing w:after="0" w:line="240" w:lineRule="auto"/>
        <w:rPr>
          <w:rFonts w:ascii="Arial" w:hAnsi="Arial" w:cs="Arial"/>
          <w:sz w:val="18"/>
          <w:szCs w:val="18"/>
        </w:rPr>
      </w:pPr>
      <w:r w:rsidRPr="00214C47">
        <w:rPr>
          <w:rFonts w:ascii="Arial" w:hAnsi="Arial" w:cs="Arial"/>
          <w:sz w:val="18"/>
          <w:szCs w:val="18"/>
          <w:vertAlign w:val="superscript"/>
        </w:rPr>
        <w:t>1</w:t>
      </w:r>
      <w:r w:rsidRPr="00214C47">
        <w:rPr>
          <w:rFonts w:ascii="Arial" w:hAnsi="Arial" w:cs="Arial"/>
          <w:sz w:val="18"/>
          <w:szCs w:val="18"/>
        </w:rPr>
        <w:t xml:space="preserve"> </w:t>
      </w:r>
      <w:hyperlink r:id="rId8" w:history="1">
        <w:r w:rsidRPr="00214C47">
          <w:rPr>
            <w:rStyle w:val="Hyperlink"/>
            <w:rFonts w:ascii="Arial" w:hAnsi="Arial" w:cs="Arial"/>
            <w:sz w:val="18"/>
            <w:szCs w:val="18"/>
          </w:rPr>
          <w:t>https://news.airbnb.com/wp-content/uploads/sites/4/2021/01/Travel_Report_2021.pdf</w:t>
        </w:r>
      </w:hyperlink>
    </w:p>
    <w:p w14:paraId="3B9320E9" w14:textId="77777777" w:rsidR="00214C47" w:rsidRPr="00214C47" w:rsidRDefault="00214C47" w:rsidP="00214C47">
      <w:pPr>
        <w:spacing w:after="0" w:line="240" w:lineRule="auto"/>
        <w:rPr>
          <w:rFonts w:ascii="Arial" w:hAnsi="Arial" w:cs="Arial"/>
          <w:sz w:val="18"/>
          <w:szCs w:val="18"/>
        </w:rPr>
      </w:pPr>
      <w:r w:rsidRPr="00214C47">
        <w:rPr>
          <w:rFonts w:ascii="Arial" w:hAnsi="Arial" w:cs="Arial"/>
          <w:sz w:val="18"/>
          <w:szCs w:val="18"/>
          <w:vertAlign w:val="superscript"/>
        </w:rPr>
        <w:t>2</w:t>
      </w:r>
      <w:r w:rsidRPr="00214C47">
        <w:rPr>
          <w:rFonts w:ascii="Arial" w:hAnsi="Arial" w:cs="Arial"/>
          <w:sz w:val="18"/>
          <w:szCs w:val="18"/>
        </w:rPr>
        <w:t xml:space="preserve"> </w:t>
      </w:r>
      <w:hyperlink r:id="rId9" w:history="1">
        <w:r w:rsidRPr="00214C47">
          <w:rPr>
            <w:rStyle w:val="Hyperlink"/>
            <w:rFonts w:ascii="Arial" w:hAnsi="Arial" w:cs="Arial"/>
            <w:sz w:val="18"/>
            <w:szCs w:val="18"/>
          </w:rPr>
          <w:t>https://www.cdc.gov/coronavirus/2019-ncov/travelers/travel-during-covid19.html</w:t>
        </w:r>
      </w:hyperlink>
    </w:p>
    <w:p w14:paraId="1662610B" w14:textId="77777777" w:rsidR="00214C47" w:rsidRPr="00214C47" w:rsidRDefault="00214C47" w:rsidP="00214C47">
      <w:pPr>
        <w:spacing w:after="0" w:line="240" w:lineRule="auto"/>
        <w:rPr>
          <w:rFonts w:ascii="Arial" w:hAnsi="Arial" w:cs="Arial"/>
          <w:sz w:val="18"/>
          <w:szCs w:val="18"/>
        </w:rPr>
      </w:pPr>
      <w:r w:rsidRPr="00214C47">
        <w:rPr>
          <w:rFonts w:ascii="Arial" w:hAnsi="Arial" w:cs="Arial"/>
          <w:sz w:val="18"/>
          <w:szCs w:val="18"/>
          <w:vertAlign w:val="superscript"/>
        </w:rPr>
        <w:t>3</w:t>
      </w:r>
      <w:r w:rsidRPr="00214C47">
        <w:rPr>
          <w:rFonts w:ascii="Arial" w:hAnsi="Arial" w:cs="Arial"/>
          <w:sz w:val="18"/>
          <w:szCs w:val="18"/>
        </w:rPr>
        <w:t xml:space="preserve"> </w:t>
      </w:r>
      <w:hyperlink r:id="rId10" w:history="1">
        <w:r w:rsidRPr="00214C47">
          <w:rPr>
            <w:rStyle w:val="Hyperlink"/>
            <w:rFonts w:ascii="Arial" w:hAnsi="Arial" w:cs="Arial"/>
            <w:sz w:val="18"/>
            <w:szCs w:val="18"/>
          </w:rPr>
          <w:t>https://www.cdc.gov/coronavirus/2019-ncov/vaccines/keythingstoknow.html</w:t>
        </w:r>
      </w:hyperlink>
    </w:p>
    <w:p w14:paraId="57318E74" w14:textId="77777777" w:rsidR="00214C47" w:rsidRPr="00214C47" w:rsidRDefault="00214C47" w:rsidP="00214C47">
      <w:pPr>
        <w:spacing w:after="0" w:line="240" w:lineRule="auto"/>
        <w:rPr>
          <w:rFonts w:ascii="Arial" w:hAnsi="Arial" w:cs="Arial"/>
          <w:sz w:val="18"/>
          <w:szCs w:val="18"/>
        </w:rPr>
      </w:pPr>
      <w:r w:rsidRPr="00214C47">
        <w:rPr>
          <w:rFonts w:ascii="Arial" w:hAnsi="Arial" w:cs="Arial"/>
          <w:sz w:val="18"/>
          <w:szCs w:val="18"/>
          <w:vertAlign w:val="superscript"/>
        </w:rPr>
        <w:t>4</w:t>
      </w:r>
      <w:r w:rsidRPr="00214C47">
        <w:rPr>
          <w:rFonts w:ascii="Arial" w:hAnsi="Arial" w:cs="Arial"/>
          <w:sz w:val="18"/>
          <w:szCs w:val="18"/>
        </w:rPr>
        <w:t xml:space="preserve"> </w:t>
      </w:r>
      <w:hyperlink r:id="rId11" w:history="1">
        <w:r w:rsidRPr="00214C47">
          <w:rPr>
            <w:rStyle w:val="Hyperlink"/>
            <w:rFonts w:ascii="Arial" w:hAnsi="Arial" w:cs="Arial"/>
            <w:sz w:val="18"/>
            <w:szCs w:val="18"/>
          </w:rPr>
          <w:t>https://www.washingtonpost.com/travel/tips/flights-drive-safety-vaccine-covid/</w:t>
        </w:r>
      </w:hyperlink>
    </w:p>
    <w:p w14:paraId="2332DF78" w14:textId="77777777" w:rsidR="00214C47" w:rsidRPr="00214C47" w:rsidRDefault="00214C47" w:rsidP="00214C47">
      <w:pPr>
        <w:spacing w:after="0" w:line="240" w:lineRule="auto"/>
        <w:rPr>
          <w:rFonts w:ascii="Arial" w:hAnsi="Arial" w:cs="Arial"/>
          <w:sz w:val="18"/>
          <w:szCs w:val="18"/>
        </w:rPr>
      </w:pPr>
      <w:r w:rsidRPr="00214C47">
        <w:rPr>
          <w:rFonts w:ascii="Arial" w:hAnsi="Arial" w:cs="Arial"/>
          <w:sz w:val="18"/>
          <w:szCs w:val="18"/>
          <w:vertAlign w:val="superscript"/>
        </w:rPr>
        <w:t>5</w:t>
      </w:r>
      <w:r w:rsidRPr="00214C47">
        <w:rPr>
          <w:rFonts w:ascii="Arial" w:hAnsi="Arial" w:cs="Arial"/>
          <w:sz w:val="18"/>
          <w:szCs w:val="18"/>
        </w:rPr>
        <w:t xml:space="preserve"> </w:t>
      </w:r>
      <w:hyperlink r:id="rId12" w:history="1">
        <w:r w:rsidRPr="00214C47">
          <w:rPr>
            <w:rStyle w:val="Hyperlink"/>
            <w:rFonts w:ascii="Arial" w:hAnsi="Arial" w:cs="Arial"/>
            <w:sz w:val="18"/>
            <w:szCs w:val="18"/>
          </w:rPr>
          <w:t>https://www.cdc.gov/coronavirus/2019-ncov/travelers/travel-planner/index.html</w:t>
        </w:r>
      </w:hyperlink>
    </w:p>
    <w:p w14:paraId="71B3C493" w14:textId="77777777" w:rsidR="00214C47" w:rsidRPr="00214C47" w:rsidRDefault="00214C47" w:rsidP="00214C47">
      <w:pPr>
        <w:spacing w:after="0" w:line="240" w:lineRule="auto"/>
        <w:rPr>
          <w:rFonts w:ascii="Arial" w:hAnsi="Arial" w:cs="Arial"/>
          <w:sz w:val="18"/>
          <w:szCs w:val="18"/>
        </w:rPr>
      </w:pPr>
      <w:r w:rsidRPr="00214C47">
        <w:rPr>
          <w:rFonts w:ascii="Arial" w:hAnsi="Arial" w:cs="Arial"/>
          <w:sz w:val="18"/>
          <w:szCs w:val="18"/>
          <w:vertAlign w:val="superscript"/>
        </w:rPr>
        <w:t>6</w:t>
      </w:r>
      <w:r w:rsidRPr="00214C47">
        <w:rPr>
          <w:rFonts w:ascii="Arial" w:hAnsi="Arial" w:cs="Arial"/>
          <w:sz w:val="18"/>
          <w:szCs w:val="18"/>
        </w:rPr>
        <w:t xml:space="preserve"> </w:t>
      </w:r>
      <w:hyperlink r:id="rId13" w:history="1">
        <w:r w:rsidRPr="00214C47">
          <w:rPr>
            <w:rStyle w:val="Hyperlink"/>
            <w:rFonts w:ascii="Arial" w:hAnsi="Arial" w:cs="Arial"/>
            <w:sz w:val="18"/>
            <w:szCs w:val="18"/>
          </w:rPr>
          <w:t>https://www.cdc.gov/coronavirus/2019-ncov/travelers/map-and-travel-notices.html</w:t>
        </w:r>
      </w:hyperlink>
    </w:p>
    <w:p w14:paraId="18892E45" w14:textId="77777777" w:rsidR="00214C47" w:rsidRPr="00214C47" w:rsidRDefault="00214C47" w:rsidP="00214C47">
      <w:pPr>
        <w:spacing w:after="0" w:line="240" w:lineRule="auto"/>
        <w:rPr>
          <w:rFonts w:ascii="Arial" w:hAnsi="Arial" w:cs="Arial"/>
          <w:sz w:val="18"/>
          <w:szCs w:val="18"/>
        </w:rPr>
      </w:pPr>
      <w:r w:rsidRPr="00214C47">
        <w:rPr>
          <w:rFonts w:ascii="Arial" w:hAnsi="Arial" w:cs="Arial"/>
          <w:sz w:val="18"/>
          <w:szCs w:val="18"/>
          <w:vertAlign w:val="superscript"/>
        </w:rPr>
        <w:t>7</w:t>
      </w:r>
      <w:r w:rsidRPr="00214C47">
        <w:rPr>
          <w:rFonts w:ascii="Arial" w:hAnsi="Arial" w:cs="Arial"/>
          <w:sz w:val="18"/>
          <w:szCs w:val="18"/>
        </w:rPr>
        <w:t xml:space="preserve"> </w:t>
      </w:r>
      <w:hyperlink r:id="rId14" w:history="1">
        <w:r w:rsidRPr="00214C47">
          <w:rPr>
            <w:rStyle w:val="Hyperlink"/>
            <w:rFonts w:ascii="Arial" w:hAnsi="Arial" w:cs="Arial"/>
            <w:sz w:val="18"/>
            <w:szCs w:val="18"/>
          </w:rPr>
          <w:t>https://travel.state.gov/content/travel/en/traveladvisories/ea/covid-19-information.html</w:t>
        </w:r>
      </w:hyperlink>
    </w:p>
    <w:p w14:paraId="61C0D213" w14:textId="77777777" w:rsidR="00214C47" w:rsidRPr="00214C47" w:rsidRDefault="00214C47" w:rsidP="00214C47">
      <w:pPr>
        <w:spacing w:after="0" w:line="240" w:lineRule="auto"/>
        <w:rPr>
          <w:rFonts w:ascii="Arial" w:hAnsi="Arial" w:cs="Arial"/>
          <w:sz w:val="18"/>
          <w:szCs w:val="18"/>
        </w:rPr>
      </w:pPr>
    </w:p>
    <w:p w14:paraId="22F97A3E" w14:textId="6C085AA9" w:rsidR="00113ADD" w:rsidRDefault="00113ADD" w:rsidP="00214C47">
      <w:pPr>
        <w:spacing w:after="0" w:line="240" w:lineRule="auto"/>
        <w:ind w:right="-36"/>
        <w:rPr>
          <w:rFonts w:ascii="Arial" w:hAnsi="Arial" w:cs="Arial"/>
          <w:color w:val="FF0000"/>
          <w:sz w:val="18"/>
          <w:szCs w:val="18"/>
        </w:rPr>
      </w:pPr>
      <w:r w:rsidRPr="00214C47">
        <w:rPr>
          <w:rFonts w:ascii="Arial" w:hAnsi="Arial" w:cs="Arial"/>
          <w:color w:val="FF0000"/>
          <w:sz w:val="18"/>
          <w:szCs w:val="18"/>
        </w:rPr>
        <w:t>Securities and advisory services offered through “Your B/D or RIA Name Here”, Member FINRA/SIPC.</w:t>
      </w:r>
    </w:p>
    <w:p w14:paraId="178AF617" w14:textId="77777777" w:rsidR="00214C47" w:rsidRPr="00214C47" w:rsidRDefault="00214C47" w:rsidP="00214C47">
      <w:pPr>
        <w:spacing w:after="0" w:line="240" w:lineRule="auto"/>
        <w:ind w:right="-36"/>
        <w:rPr>
          <w:rFonts w:ascii="Arial" w:hAnsi="Arial" w:cs="Arial"/>
          <w:color w:val="FF0000"/>
          <w:sz w:val="18"/>
          <w:szCs w:val="18"/>
        </w:rPr>
      </w:pPr>
    </w:p>
    <w:p w14:paraId="57D350F9" w14:textId="77777777" w:rsidR="00113ADD" w:rsidRPr="00214C47" w:rsidRDefault="00113ADD" w:rsidP="00214C47">
      <w:pPr>
        <w:spacing w:after="0" w:line="240" w:lineRule="auto"/>
        <w:rPr>
          <w:rFonts w:ascii="Arial" w:hAnsi="Arial" w:cs="Arial"/>
          <w:sz w:val="18"/>
          <w:szCs w:val="18"/>
        </w:rPr>
      </w:pPr>
      <w:r w:rsidRPr="00214C47">
        <w:rPr>
          <w:rFonts w:ascii="Arial" w:hAnsi="Arial" w:cs="Arial"/>
          <w:sz w:val="18"/>
          <w:szCs w:val="18"/>
        </w:rPr>
        <w:t>This material was prepared by Carson Coaching. Carson Coaching is not affiliated with the named broker/dealer or firm.</w:t>
      </w:r>
    </w:p>
    <w:p w14:paraId="0D515E06" w14:textId="650817D7" w:rsidR="00AF26E7" w:rsidRPr="00214C47" w:rsidRDefault="00AF26E7" w:rsidP="00214C47">
      <w:pPr>
        <w:spacing w:after="0" w:line="240" w:lineRule="auto"/>
        <w:rPr>
          <w:rFonts w:ascii="Arial" w:hAnsi="Arial" w:cs="Arial"/>
          <w:sz w:val="18"/>
          <w:szCs w:val="18"/>
        </w:rPr>
      </w:pPr>
    </w:p>
    <w:sectPr w:rsidR="00AF26E7" w:rsidRPr="00214C47" w:rsidSect="005F1A60">
      <w:headerReference w:type="default" r:id="rId15"/>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994C3" w14:textId="77777777" w:rsidR="003D1CDD" w:rsidRDefault="003D1CDD" w:rsidP="00057E69">
      <w:pPr>
        <w:spacing w:after="0" w:line="240" w:lineRule="auto"/>
      </w:pPr>
      <w:r>
        <w:separator/>
      </w:r>
    </w:p>
  </w:endnote>
  <w:endnote w:type="continuationSeparator" w:id="0">
    <w:p w14:paraId="7E1649AD" w14:textId="77777777" w:rsidR="003D1CDD" w:rsidRDefault="003D1CDD"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59431" w14:textId="77777777" w:rsidR="003D1CDD" w:rsidRDefault="003D1CDD" w:rsidP="00057E69">
      <w:pPr>
        <w:spacing w:after="0" w:line="240" w:lineRule="auto"/>
      </w:pPr>
      <w:r>
        <w:separator/>
      </w:r>
    </w:p>
  </w:footnote>
  <w:footnote w:type="continuationSeparator" w:id="0">
    <w:p w14:paraId="4690DE53" w14:textId="77777777" w:rsidR="003D1CDD" w:rsidRDefault="003D1CDD"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759CC923">
          <wp:simplePos x="0" y="0"/>
          <wp:positionH relativeFrom="column">
            <wp:posOffset>-697963</wp:posOffset>
          </wp:positionH>
          <wp:positionV relativeFrom="page">
            <wp:posOffset>-13970</wp:posOffset>
          </wp:positionV>
          <wp:extent cx="7794103" cy="1008653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8F9"/>
    <w:multiLevelType w:val="hybridMultilevel"/>
    <w:tmpl w:val="511E439A"/>
    <w:lvl w:ilvl="0" w:tplc="0C96462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6"/>
  </w:num>
  <w:num w:numId="4">
    <w:abstractNumId w:val="17"/>
  </w:num>
  <w:num w:numId="5">
    <w:abstractNumId w:val="5"/>
  </w:num>
  <w:num w:numId="6">
    <w:abstractNumId w:val="25"/>
  </w:num>
  <w:num w:numId="7">
    <w:abstractNumId w:val="11"/>
  </w:num>
  <w:num w:numId="8">
    <w:abstractNumId w:val="20"/>
  </w:num>
  <w:num w:numId="9">
    <w:abstractNumId w:val="26"/>
  </w:num>
  <w:num w:numId="10">
    <w:abstractNumId w:val="13"/>
  </w:num>
  <w:num w:numId="11">
    <w:abstractNumId w:val="21"/>
  </w:num>
  <w:num w:numId="12">
    <w:abstractNumId w:val="8"/>
  </w:num>
  <w:num w:numId="13">
    <w:abstractNumId w:val="1"/>
  </w:num>
  <w:num w:numId="14">
    <w:abstractNumId w:val="22"/>
  </w:num>
  <w:num w:numId="15">
    <w:abstractNumId w:val="7"/>
  </w:num>
  <w:num w:numId="16">
    <w:abstractNumId w:val="4"/>
  </w:num>
  <w:num w:numId="17">
    <w:abstractNumId w:val="27"/>
  </w:num>
  <w:num w:numId="18">
    <w:abstractNumId w:val="23"/>
  </w:num>
  <w:num w:numId="19">
    <w:abstractNumId w:val="14"/>
  </w:num>
  <w:num w:numId="20">
    <w:abstractNumId w:val="10"/>
  </w:num>
  <w:num w:numId="21">
    <w:abstractNumId w:val="2"/>
  </w:num>
  <w:num w:numId="22">
    <w:abstractNumId w:val="3"/>
  </w:num>
  <w:num w:numId="23">
    <w:abstractNumId w:val="6"/>
  </w:num>
  <w:num w:numId="24">
    <w:abstractNumId w:val="9"/>
  </w:num>
  <w:num w:numId="25">
    <w:abstractNumId w:val="18"/>
  </w:num>
  <w:num w:numId="26">
    <w:abstractNumId w:val="24"/>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13ADD"/>
    <w:rsid w:val="001C04CA"/>
    <w:rsid w:val="002068E3"/>
    <w:rsid w:val="00213E4F"/>
    <w:rsid w:val="00214C47"/>
    <w:rsid w:val="002D1BE6"/>
    <w:rsid w:val="00302ABE"/>
    <w:rsid w:val="00312AAE"/>
    <w:rsid w:val="0037381D"/>
    <w:rsid w:val="003A1586"/>
    <w:rsid w:val="003D1CDD"/>
    <w:rsid w:val="003F1C34"/>
    <w:rsid w:val="004160B8"/>
    <w:rsid w:val="005F1A60"/>
    <w:rsid w:val="00620BCF"/>
    <w:rsid w:val="0066228A"/>
    <w:rsid w:val="007827B4"/>
    <w:rsid w:val="0078613C"/>
    <w:rsid w:val="007E2BF9"/>
    <w:rsid w:val="00830B64"/>
    <w:rsid w:val="008F3DC9"/>
    <w:rsid w:val="009A0723"/>
    <w:rsid w:val="009A62B0"/>
    <w:rsid w:val="00A33F25"/>
    <w:rsid w:val="00AF26E7"/>
    <w:rsid w:val="00B01413"/>
    <w:rsid w:val="00B418B9"/>
    <w:rsid w:val="00BB11E4"/>
    <w:rsid w:val="00C801C6"/>
    <w:rsid w:val="00C9218B"/>
    <w:rsid w:val="00CB6ECE"/>
    <w:rsid w:val="00D1568C"/>
    <w:rsid w:val="00D35070"/>
    <w:rsid w:val="00DD273E"/>
    <w:rsid w:val="00DE3208"/>
    <w:rsid w:val="00E86735"/>
    <w:rsid w:val="00EA5B71"/>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paragraph" w:styleId="FootnoteText">
    <w:name w:val="footnote text"/>
    <w:basedOn w:val="Normal"/>
    <w:link w:val="FootnoteTextChar"/>
    <w:rsid w:val="00214C4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14C4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airbnb.com/wp-content/uploads/sites/4/2021/01/Travel_Report_2021.pdf" TargetMode="External"/><Relationship Id="rId13" Type="http://schemas.openxmlformats.org/officeDocument/2006/relationships/hyperlink" Target="https://www.cdc.gov/coronavirus/2019-ncov/travelers/map-and-travel-noti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travelers/travel-planner/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hingtonpost.com/travel/tips/flights-drive-safety-vaccine-covi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dc.gov/coronavirus/2019-ncov/vaccines/keythingstoknow.html" TargetMode="External"/><Relationship Id="rId4" Type="http://schemas.openxmlformats.org/officeDocument/2006/relationships/settings" Target="settings.xml"/><Relationship Id="rId9" Type="http://schemas.openxmlformats.org/officeDocument/2006/relationships/hyperlink" Target="https://www.cdc.gov/coronavirus/2019-ncov/travelers/travel-during-covid19.html" TargetMode="External"/><Relationship Id="rId14" Type="http://schemas.openxmlformats.org/officeDocument/2006/relationships/hyperlink" Target="https://travel.state.gov/content/travel/en/traveladvisories/ea/covid-19-informa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79207-EBD2-4F68-AD7E-F4CCBA97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Ghostwritten Article - The 411 on Safe Travel</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Ghostwritten Article - The 411 on Safe Travel</dc:title>
  <dc:subject/>
  <dc:creator>Carson Coaching</dc:creator>
  <cp:keywords/>
  <dc:description/>
  <cp:lastModifiedBy>Pam Burwell</cp:lastModifiedBy>
  <cp:revision>3</cp:revision>
  <dcterms:created xsi:type="dcterms:W3CDTF">2021-04-08T16:32:00Z</dcterms:created>
  <dcterms:modified xsi:type="dcterms:W3CDTF">2021-04-08T16:36:00Z</dcterms:modified>
</cp:coreProperties>
</file>