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29D52" w14:textId="526167D7" w:rsidR="007E2BF9" w:rsidRPr="00D02F36" w:rsidRDefault="007E2BF9" w:rsidP="00BB11E4">
      <w:pPr>
        <w:spacing w:line="22" w:lineRule="atLeast"/>
        <w:rPr>
          <w:rFonts w:ascii="Arial" w:hAnsi="Arial" w:cs="Arial"/>
          <w:color w:val="0D304A"/>
        </w:rPr>
      </w:pPr>
      <w:r w:rsidRPr="00D02F36">
        <w:rPr>
          <w:rFonts w:ascii="Arial" w:hAnsi="Arial" w:cs="Arial"/>
          <w:b/>
          <w:color w:val="0D304A"/>
          <w:sz w:val="72"/>
          <w:szCs w:val="72"/>
        </w:rPr>
        <w:t xml:space="preserve">Ghostwritten Article | </w:t>
      </w:r>
      <w:r w:rsidRPr="00D02F36">
        <w:rPr>
          <w:rFonts w:ascii="Arial" w:hAnsi="Arial" w:cs="Arial"/>
          <w:b/>
          <w:color w:val="0D304A"/>
          <w:sz w:val="72"/>
          <w:szCs w:val="72"/>
        </w:rPr>
        <w:br/>
      </w:r>
      <w:r w:rsidR="00D02F36" w:rsidRPr="00D02F36">
        <w:rPr>
          <w:rFonts w:ascii="Arial" w:hAnsi="Arial" w:cs="Arial"/>
          <w:b/>
          <w:bCs/>
          <w:color w:val="0D304A"/>
          <w:sz w:val="72"/>
          <w:szCs w:val="72"/>
        </w:rPr>
        <w:t>Primed and Ready to Spend</w:t>
      </w:r>
    </w:p>
    <w:p w14:paraId="2CCF3FC5" w14:textId="3B651C4A" w:rsidR="00620BCF" w:rsidRPr="00D02F36" w:rsidRDefault="004160B8" w:rsidP="00BB11E4">
      <w:pPr>
        <w:spacing w:line="22" w:lineRule="atLeast"/>
        <w:rPr>
          <w:rFonts w:ascii="Arial" w:eastAsia="Times New Roman" w:hAnsi="Arial" w:cs="Arial"/>
          <w:color w:val="35DB86"/>
        </w:rPr>
      </w:pPr>
      <w:r w:rsidRPr="00D02F36">
        <w:rPr>
          <w:rFonts w:ascii="Arial" w:eastAsia="Times New Roman" w:hAnsi="Arial" w:cs="Arial"/>
          <w:i/>
          <w:iCs/>
          <w:color w:val="35DB86"/>
        </w:rPr>
        <w:t>Always include appropriate</w:t>
      </w:r>
      <w:r w:rsidR="00302ABE" w:rsidRPr="00D02F36">
        <w:rPr>
          <w:rFonts w:ascii="Arial" w:eastAsia="Times New Roman" w:hAnsi="Arial" w:cs="Arial"/>
          <w:i/>
          <w:iCs/>
          <w:color w:val="35DB86"/>
        </w:rPr>
        <w:t xml:space="preserve"> BD/RIA</w:t>
      </w:r>
      <w:r w:rsidRPr="00D02F36">
        <w:rPr>
          <w:rFonts w:ascii="Arial" w:eastAsia="Times New Roman" w:hAnsi="Arial" w:cs="Arial"/>
          <w:i/>
          <w:iCs/>
          <w:color w:val="35DB86"/>
        </w:rPr>
        <w:t xml:space="preserve"> disclosures and submit ghostwritten articles for compliance rev</w:t>
      </w:r>
      <w:r w:rsidR="007E2BF9" w:rsidRPr="00D02F36">
        <w:rPr>
          <w:rFonts w:ascii="Arial" w:eastAsia="Times New Roman" w:hAnsi="Arial" w:cs="Arial"/>
          <w:i/>
          <w:iCs/>
          <w:color w:val="35DB86"/>
        </w:rPr>
        <w:t>iew and approval before using.</w:t>
      </w:r>
      <w:r w:rsidR="00725AC3" w:rsidRPr="00D02F36">
        <w:rPr>
          <w:rFonts w:ascii="Arial" w:eastAsia="Times New Roman" w:hAnsi="Arial" w:cs="Arial"/>
          <w:i/>
          <w:iCs/>
          <w:color w:val="35DB86"/>
        </w:rPr>
        <w:br/>
      </w:r>
    </w:p>
    <w:p w14:paraId="0AF8780F" w14:textId="77777777" w:rsidR="00D02F36" w:rsidRPr="00D02F36" w:rsidRDefault="00D02F36" w:rsidP="00D02F36">
      <w:pPr>
        <w:spacing w:after="0" w:line="240" w:lineRule="auto"/>
        <w:rPr>
          <w:rFonts w:ascii="Arial" w:hAnsi="Arial" w:cs="Arial"/>
          <w:color w:val="0D304A"/>
          <w:sz w:val="28"/>
        </w:rPr>
      </w:pPr>
      <w:r w:rsidRPr="00D02F36">
        <w:rPr>
          <w:rFonts w:ascii="Arial" w:hAnsi="Arial" w:cs="Arial"/>
          <w:b/>
          <w:bCs/>
          <w:color w:val="0D304A"/>
          <w:sz w:val="28"/>
        </w:rPr>
        <w:t>Primed and Ready to Spend</w:t>
      </w:r>
    </w:p>
    <w:p w14:paraId="79228D9F" w14:textId="77777777" w:rsidR="00D02F36" w:rsidRPr="00D02F36" w:rsidRDefault="00D02F36" w:rsidP="00D02F36">
      <w:pPr>
        <w:spacing w:after="0" w:line="240" w:lineRule="auto"/>
        <w:rPr>
          <w:rFonts w:ascii="Arial" w:eastAsia="MS Mincho" w:hAnsi="Arial" w:cs="Arial"/>
        </w:rPr>
      </w:pPr>
    </w:p>
    <w:p w14:paraId="3D9FF31D" w14:textId="77777777" w:rsidR="00D02F36" w:rsidRPr="00D02F36" w:rsidRDefault="00D02F36" w:rsidP="00D02F36">
      <w:pPr>
        <w:spacing w:after="0" w:line="240" w:lineRule="auto"/>
        <w:rPr>
          <w:rFonts w:ascii="Arial" w:hAnsi="Arial" w:cs="Arial"/>
          <w:bCs/>
          <w:vertAlign w:val="superscript"/>
        </w:rPr>
      </w:pPr>
      <w:r w:rsidRPr="00D02F36">
        <w:rPr>
          <w:rFonts w:ascii="Arial" w:hAnsi="Arial" w:cs="Arial"/>
          <w:bCs/>
        </w:rPr>
        <w:t>For the past year-and-a-half, scientists raced to develop effective COVID-19 vaccines and governments and companies worked to make vaccines available. Today, seven vaccines are approved in 176 countries. More than 2 billion doses have been administered, and about 14 percent of the world’s population has been vaccinated. It’s a remarkable achievement.</w:t>
      </w:r>
      <w:r w:rsidRPr="00D02F36">
        <w:rPr>
          <w:rFonts w:ascii="Arial" w:hAnsi="Arial" w:cs="Arial"/>
          <w:bCs/>
          <w:vertAlign w:val="superscript"/>
        </w:rPr>
        <w:t>1, 2</w:t>
      </w:r>
    </w:p>
    <w:p w14:paraId="3C3E7E2C" w14:textId="77777777" w:rsidR="00D02F36" w:rsidRPr="00D02F36" w:rsidRDefault="00D02F36" w:rsidP="00D02F36">
      <w:pPr>
        <w:spacing w:after="0" w:line="240" w:lineRule="auto"/>
        <w:rPr>
          <w:rFonts w:ascii="Arial" w:hAnsi="Arial" w:cs="Arial"/>
          <w:bCs/>
        </w:rPr>
      </w:pPr>
    </w:p>
    <w:p w14:paraId="447B2145" w14:textId="77777777" w:rsidR="00D02F36" w:rsidRPr="00D02F36" w:rsidRDefault="00D02F36" w:rsidP="00D02F36">
      <w:pPr>
        <w:spacing w:after="0" w:line="240" w:lineRule="auto"/>
        <w:rPr>
          <w:rFonts w:ascii="Arial" w:hAnsi="Arial" w:cs="Arial"/>
          <w:bCs/>
          <w:vertAlign w:val="superscript"/>
        </w:rPr>
      </w:pPr>
      <w:r w:rsidRPr="00D02F36">
        <w:rPr>
          <w:rFonts w:ascii="Arial" w:hAnsi="Arial" w:cs="Arial"/>
          <w:bCs/>
        </w:rPr>
        <w:t>The United States is ahead of the global vaccination curve. In early June about 42 percent of Americans had been fully vaccinated. If the rollout continues at the current rate, estimates suggest 75 percent the U.S. population will be fully vaccinated by July 2021.</w:t>
      </w:r>
      <w:r w:rsidRPr="00D02F36">
        <w:rPr>
          <w:rFonts w:ascii="Arial" w:hAnsi="Arial" w:cs="Arial"/>
          <w:bCs/>
          <w:vertAlign w:val="superscript"/>
        </w:rPr>
        <w:t>3</w:t>
      </w:r>
    </w:p>
    <w:p w14:paraId="42B83240" w14:textId="77777777" w:rsidR="00D02F36" w:rsidRPr="00D02F36" w:rsidRDefault="00D02F36" w:rsidP="00D02F36">
      <w:pPr>
        <w:spacing w:after="0" w:line="240" w:lineRule="auto"/>
        <w:rPr>
          <w:rFonts w:ascii="Arial" w:hAnsi="Arial" w:cs="Arial"/>
          <w:bCs/>
        </w:rPr>
      </w:pPr>
    </w:p>
    <w:p w14:paraId="2F6CA774" w14:textId="77777777" w:rsidR="00D02F36" w:rsidRPr="00D02F36" w:rsidRDefault="00D02F36" w:rsidP="00D02F36">
      <w:pPr>
        <w:spacing w:after="0" w:line="240" w:lineRule="auto"/>
        <w:rPr>
          <w:rFonts w:ascii="Arial" w:hAnsi="Arial" w:cs="Arial"/>
          <w:bCs/>
          <w:vertAlign w:val="superscript"/>
        </w:rPr>
      </w:pPr>
      <w:r w:rsidRPr="00D02F36">
        <w:rPr>
          <w:rFonts w:ascii="Arial" w:hAnsi="Arial" w:cs="Arial"/>
          <w:bCs/>
        </w:rPr>
        <w:t xml:space="preserve">While there is a lot of work left to do, the </w:t>
      </w:r>
      <w:r w:rsidRPr="00D02F36">
        <w:rPr>
          <w:rFonts w:ascii="Arial" w:hAnsi="Arial" w:cs="Arial"/>
          <w:bCs/>
          <w:i/>
          <w:iCs/>
        </w:rPr>
        <w:t>Centers for Disease Control</w:t>
      </w:r>
      <w:r w:rsidRPr="00D02F36">
        <w:rPr>
          <w:rFonts w:ascii="Arial" w:hAnsi="Arial" w:cs="Arial"/>
          <w:bCs/>
        </w:rPr>
        <w:t xml:space="preserve"> offered new and more lenient guidance for fully-vaccinated people in May, and restrictions across the country are being lifted.</w:t>
      </w:r>
      <w:r w:rsidRPr="00D02F36">
        <w:rPr>
          <w:rFonts w:ascii="Arial" w:hAnsi="Arial" w:cs="Arial"/>
          <w:bCs/>
          <w:vertAlign w:val="superscript"/>
        </w:rPr>
        <w:t>4</w:t>
      </w:r>
      <w:r w:rsidRPr="00D02F36">
        <w:rPr>
          <w:rFonts w:ascii="Arial" w:hAnsi="Arial" w:cs="Arial"/>
          <w:bCs/>
        </w:rPr>
        <w:t xml:space="preserve"> The result has been a surge in social activities we used to take for granted. According to the latest </w:t>
      </w:r>
      <w:r w:rsidRPr="00D02F36">
        <w:rPr>
          <w:rFonts w:ascii="Arial" w:hAnsi="Arial" w:cs="Arial"/>
          <w:bCs/>
          <w:i/>
          <w:iCs/>
        </w:rPr>
        <w:t>Axios-Ipsos Coronavirus Index</w:t>
      </w:r>
      <w:r w:rsidRPr="00D02F36">
        <w:rPr>
          <w:rFonts w:ascii="Arial" w:hAnsi="Arial" w:cs="Arial"/>
          <w:bCs/>
        </w:rPr>
        <w:t>:</w:t>
      </w:r>
      <w:r w:rsidRPr="00D02F36">
        <w:rPr>
          <w:rFonts w:ascii="Arial" w:hAnsi="Arial" w:cs="Arial"/>
          <w:bCs/>
          <w:vertAlign w:val="superscript"/>
        </w:rPr>
        <w:t>5</w:t>
      </w:r>
    </w:p>
    <w:p w14:paraId="7660DDAF" w14:textId="77777777" w:rsidR="00D02F36" w:rsidRPr="00D02F36" w:rsidRDefault="00D02F36" w:rsidP="00D02F36">
      <w:pPr>
        <w:spacing w:after="0" w:line="240" w:lineRule="auto"/>
        <w:rPr>
          <w:rFonts w:ascii="Arial" w:hAnsi="Arial" w:cs="Arial"/>
          <w:bCs/>
        </w:rPr>
      </w:pPr>
    </w:p>
    <w:p w14:paraId="7D258CE3" w14:textId="77777777" w:rsidR="00D02F36" w:rsidRPr="00D02F36" w:rsidRDefault="00D02F36" w:rsidP="00D02F36">
      <w:pPr>
        <w:spacing w:after="0" w:line="240" w:lineRule="auto"/>
        <w:ind w:left="720" w:right="720"/>
        <w:rPr>
          <w:rFonts w:ascii="Arial" w:hAnsi="Arial" w:cs="Arial"/>
          <w:bCs/>
        </w:rPr>
      </w:pPr>
      <w:r w:rsidRPr="00D02F36">
        <w:rPr>
          <w:rFonts w:ascii="Arial" w:hAnsi="Arial" w:cs="Arial"/>
          <w:bCs/>
        </w:rPr>
        <w:t>“…Americans’ reemergence is moving full steam ahead. A majority have dined in a restaurant or visited friends and relatives in the past week – and these numbers continue to climb each week…At the same time, Americans are reporting small improvements to their mental and emotional health.”</w:t>
      </w:r>
    </w:p>
    <w:p w14:paraId="249AECA8" w14:textId="77777777" w:rsidR="00D02F36" w:rsidRPr="00D02F36" w:rsidRDefault="00D02F36" w:rsidP="00D02F36">
      <w:pPr>
        <w:spacing w:after="0" w:line="240" w:lineRule="auto"/>
        <w:rPr>
          <w:rFonts w:ascii="Arial" w:hAnsi="Arial" w:cs="Arial"/>
          <w:bCs/>
        </w:rPr>
      </w:pPr>
    </w:p>
    <w:p w14:paraId="6675BD2C" w14:textId="77777777" w:rsidR="00D02F36" w:rsidRPr="00D02F36" w:rsidRDefault="00D02F36" w:rsidP="00D02F36">
      <w:pPr>
        <w:spacing w:after="0" w:line="240" w:lineRule="auto"/>
        <w:rPr>
          <w:rFonts w:ascii="Arial" w:hAnsi="Arial" w:cs="Arial"/>
          <w:b/>
          <w:bCs/>
        </w:rPr>
      </w:pPr>
      <w:r w:rsidRPr="00D02F36">
        <w:rPr>
          <w:rFonts w:ascii="Arial" w:hAnsi="Arial" w:cs="Arial"/>
          <w:b/>
          <w:bCs/>
        </w:rPr>
        <w:t>There is a lot of pent-up demand</w:t>
      </w:r>
    </w:p>
    <w:p w14:paraId="4DE74083" w14:textId="77777777" w:rsidR="00D02F36" w:rsidRPr="00D02F36" w:rsidRDefault="00D02F36" w:rsidP="00D02F36">
      <w:pPr>
        <w:spacing w:after="0" w:line="240" w:lineRule="auto"/>
        <w:rPr>
          <w:rFonts w:ascii="Arial" w:hAnsi="Arial" w:cs="Arial"/>
          <w:bCs/>
        </w:rPr>
      </w:pPr>
    </w:p>
    <w:p w14:paraId="3BA2C146" w14:textId="77777777" w:rsidR="00D02F36" w:rsidRPr="00D02F36" w:rsidRDefault="00D02F36" w:rsidP="00D02F36">
      <w:pPr>
        <w:spacing w:after="0" w:line="240" w:lineRule="auto"/>
        <w:rPr>
          <w:rFonts w:ascii="Arial" w:hAnsi="Arial" w:cs="Arial"/>
          <w:bCs/>
          <w:vertAlign w:val="superscript"/>
        </w:rPr>
      </w:pPr>
      <w:r w:rsidRPr="00D02F36">
        <w:rPr>
          <w:rFonts w:ascii="Arial" w:hAnsi="Arial" w:cs="Arial"/>
          <w:bCs/>
        </w:rPr>
        <w:t>One unexpected side effect of the pandemic is Americans spent less and saved more than normal. As a result, credit card balances are lower and personal finances have improved.</w:t>
      </w:r>
      <w:r w:rsidRPr="00D02F36">
        <w:rPr>
          <w:rFonts w:ascii="Arial" w:hAnsi="Arial" w:cs="Arial"/>
          <w:bCs/>
          <w:vertAlign w:val="superscript"/>
        </w:rPr>
        <w:t>6, 7, 8</w:t>
      </w:r>
    </w:p>
    <w:p w14:paraId="6DDD728B" w14:textId="77777777" w:rsidR="00D02F36" w:rsidRPr="00D02F36" w:rsidRDefault="00D02F36" w:rsidP="00D02F36">
      <w:pPr>
        <w:spacing w:after="0" w:line="240" w:lineRule="auto"/>
        <w:rPr>
          <w:rFonts w:ascii="Arial" w:hAnsi="Arial" w:cs="Arial"/>
          <w:bCs/>
        </w:rPr>
      </w:pPr>
    </w:p>
    <w:p w14:paraId="63802FB6" w14:textId="77777777" w:rsidR="00D02F36" w:rsidRPr="00D02F36" w:rsidRDefault="00D02F36" w:rsidP="00D02F36">
      <w:pPr>
        <w:spacing w:after="0" w:line="240" w:lineRule="auto"/>
        <w:rPr>
          <w:rFonts w:ascii="Arial" w:hAnsi="Arial" w:cs="Arial"/>
          <w:bCs/>
        </w:rPr>
      </w:pPr>
      <w:r w:rsidRPr="00D02F36">
        <w:rPr>
          <w:rFonts w:ascii="Arial" w:hAnsi="Arial" w:cs="Arial"/>
          <w:bCs/>
        </w:rPr>
        <w:t>You know what they say about money burning a hole in your pocket.</w:t>
      </w:r>
    </w:p>
    <w:p w14:paraId="47B344A4" w14:textId="77777777" w:rsidR="00D02F36" w:rsidRPr="00D02F36" w:rsidRDefault="00D02F36" w:rsidP="00D02F36">
      <w:pPr>
        <w:spacing w:after="0" w:line="240" w:lineRule="auto"/>
        <w:rPr>
          <w:rFonts w:ascii="Arial" w:hAnsi="Arial" w:cs="Arial"/>
          <w:bCs/>
        </w:rPr>
      </w:pPr>
    </w:p>
    <w:p w14:paraId="435D1428" w14:textId="77777777" w:rsidR="00D02F36" w:rsidRPr="00D02F36" w:rsidRDefault="00D02F36" w:rsidP="00D02F36">
      <w:pPr>
        <w:spacing w:after="0" w:line="240" w:lineRule="auto"/>
        <w:rPr>
          <w:rFonts w:ascii="Arial" w:hAnsi="Arial" w:cs="Arial"/>
          <w:bCs/>
          <w:vertAlign w:val="superscript"/>
        </w:rPr>
      </w:pPr>
      <w:r w:rsidRPr="00D02F36">
        <w:rPr>
          <w:rFonts w:ascii="Arial" w:hAnsi="Arial" w:cs="Arial"/>
          <w:bCs/>
        </w:rPr>
        <w:t xml:space="preserve">Americans are ready to spend some of their savings. While some remain reluctant to venture far from home, others are ready to travel. The </w:t>
      </w:r>
      <w:r w:rsidRPr="00D02F36">
        <w:rPr>
          <w:rFonts w:ascii="Arial" w:hAnsi="Arial" w:cs="Arial"/>
          <w:bCs/>
          <w:i/>
          <w:iCs/>
        </w:rPr>
        <w:t>2021 Summer Travel Index</w:t>
      </w:r>
      <w:r w:rsidRPr="00D02F36">
        <w:rPr>
          <w:rFonts w:ascii="Arial" w:hAnsi="Arial" w:cs="Arial"/>
          <w:bCs/>
        </w:rPr>
        <w:t xml:space="preserve"> showed:</w:t>
      </w:r>
      <w:r w:rsidRPr="00D02F36">
        <w:rPr>
          <w:rFonts w:ascii="Arial" w:hAnsi="Arial" w:cs="Arial"/>
          <w:bCs/>
          <w:vertAlign w:val="superscript"/>
        </w:rPr>
        <w:t>9</w:t>
      </w:r>
    </w:p>
    <w:p w14:paraId="64DB0E6F" w14:textId="77777777" w:rsidR="00D02F36" w:rsidRPr="00D02F36" w:rsidRDefault="00D02F36" w:rsidP="00D02F36">
      <w:pPr>
        <w:spacing w:after="0" w:line="240" w:lineRule="auto"/>
        <w:rPr>
          <w:rFonts w:ascii="Arial" w:hAnsi="Arial" w:cs="Arial"/>
          <w:bCs/>
        </w:rPr>
      </w:pPr>
    </w:p>
    <w:p w14:paraId="42C5923D" w14:textId="77777777" w:rsidR="00D02F36" w:rsidRPr="00D02F36" w:rsidRDefault="00D02F36" w:rsidP="00D02F36">
      <w:pPr>
        <w:numPr>
          <w:ilvl w:val="0"/>
          <w:numId w:val="28"/>
        </w:numPr>
        <w:spacing w:after="0" w:line="240" w:lineRule="auto"/>
        <w:rPr>
          <w:rFonts w:ascii="Arial" w:hAnsi="Arial" w:cs="Arial"/>
          <w:bCs/>
        </w:rPr>
      </w:pPr>
      <w:r w:rsidRPr="00D02F36">
        <w:rPr>
          <w:rFonts w:ascii="Arial" w:hAnsi="Arial" w:cs="Arial"/>
          <w:bCs/>
        </w:rPr>
        <w:t>63 percent of survey participants planned to take a trip in the next three months</w:t>
      </w:r>
    </w:p>
    <w:p w14:paraId="308806CD" w14:textId="77777777" w:rsidR="00D02F36" w:rsidRPr="00D02F36" w:rsidRDefault="00D02F36" w:rsidP="00D02F36">
      <w:pPr>
        <w:numPr>
          <w:ilvl w:val="0"/>
          <w:numId w:val="28"/>
        </w:numPr>
        <w:spacing w:after="0" w:line="240" w:lineRule="auto"/>
        <w:rPr>
          <w:rFonts w:ascii="Arial" w:hAnsi="Arial" w:cs="Arial"/>
          <w:bCs/>
        </w:rPr>
      </w:pPr>
      <w:r w:rsidRPr="00D02F36">
        <w:rPr>
          <w:rFonts w:ascii="Arial" w:hAnsi="Arial" w:cs="Arial"/>
          <w:bCs/>
        </w:rPr>
        <w:t>74 percent planned to travel in the United States</w:t>
      </w:r>
    </w:p>
    <w:p w14:paraId="6D79BBBD" w14:textId="77777777" w:rsidR="00D02F36" w:rsidRPr="00D02F36" w:rsidRDefault="00D02F36" w:rsidP="00D02F36">
      <w:pPr>
        <w:numPr>
          <w:ilvl w:val="0"/>
          <w:numId w:val="28"/>
        </w:numPr>
        <w:spacing w:after="0" w:line="240" w:lineRule="auto"/>
        <w:rPr>
          <w:rFonts w:ascii="Arial" w:hAnsi="Arial" w:cs="Arial"/>
          <w:bCs/>
        </w:rPr>
      </w:pPr>
      <w:r w:rsidRPr="00D02F36">
        <w:rPr>
          <w:rFonts w:ascii="Arial" w:hAnsi="Arial" w:cs="Arial"/>
          <w:bCs/>
        </w:rPr>
        <w:t>13 percent will travel abroad</w:t>
      </w:r>
    </w:p>
    <w:p w14:paraId="7224369F" w14:textId="77777777" w:rsidR="00D02F36" w:rsidRPr="00D02F36" w:rsidRDefault="00D02F36" w:rsidP="00D02F36">
      <w:pPr>
        <w:numPr>
          <w:ilvl w:val="0"/>
          <w:numId w:val="28"/>
        </w:numPr>
        <w:spacing w:after="0" w:line="240" w:lineRule="auto"/>
        <w:rPr>
          <w:rFonts w:ascii="Arial" w:hAnsi="Arial" w:cs="Arial"/>
          <w:bCs/>
        </w:rPr>
      </w:pPr>
      <w:r w:rsidRPr="00D02F36">
        <w:rPr>
          <w:rFonts w:ascii="Arial" w:hAnsi="Arial" w:cs="Arial"/>
          <w:bCs/>
        </w:rPr>
        <w:t xml:space="preserve">29 percent have weekend jaunts planned </w:t>
      </w:r>
    </w:p>
    <w:p w14:paraId="7250606E" w14:textId="77777777" w:rsidR="00D02F36" w:rsidRPr="00D02F36" w:rsidRDefault="00D02F36" w:rsidP="00D02F36">
      <w:pPr>
        <w:numPr>
          <w:ilvl w:val="0"/>
          <w:numId w:val="28"/>
        </w:numPr>
        <w:spacing w:after="0" w:line="240" w:lineRule="auto"/>
        <w:rPr>
          <w:rFonts w:ascii="Arial" w:hAnsi="Arial" w:cs="Arial"/>
          <w:bCs/>
        </w:rPr>
      </w:pPr>
      <w:r w:rsidRPr="00D02F36">
        <w:rPr>
          <w:rFonts w:ascii="Arial" w:hAnsi="Arial" w:cs="Arial"/>
          <w:bCs/>
        </w:rPr>
        <w:t>28 percent will be traveling for 10 or more days</w:t>
      </w:r>
    </w:p>
    <w:p w14:paraId="109040BE" w14:textId="77777777" w:rsidR="00D02F36" w:rsidRPr="00D02F36" w:rsidRDefault="00D02F36" w:rsidP="00D02F36">
      <w:pPr>
        <w:spacing w:after="0" w:line="240" w:lineRule="auto"/>
        <w:rPr>
          <w:rFonts w:ascii="Arial" w:hAnsi="Arial" w:cs="Arial"/>
          <w:b/>
          <w:bCs/>
        </w:rPr>
      </w:pPr>
    </w:p>
    <w:p w14:paraId="09107857" w14:textId="77777777" w:rsidR="00D02F36" w:rsidRPr="00D02F36" w:rsidRDefault="00D02F36" w:rsidP="00D02F36">
      <w:pPr>
        <w:spacing w:after="0" w:line="240" w:lineRule="auto"/>
        <w:rPr>
          <w:rFonts w:ascii="Arial" w:hAnsi="Arial" w:cs="Arial"/>
          <w:bCs/>
          <w:vertAlign w:val="superscript"/>
        </w:rPr>
      </w:pPr>
      <w:r w:rsidRPr="00D02F36">
        <w:rPr>
          <w:rFonts w:ascii="Arial" w:hAnsi="Arial" w:cs="Arial"/>
        </w:rPr>
        <w:t>Top travel destinations include Mexico, Florida, South Carolina, and Nevada.</w:t>
      </w:r>
      <w:r w:rsidRPr="00D02F36">
        <w:rPr>
          <w:rFonts w:ascii="Arial" w:hAnsi="Arial" w:cs="Arial"/>
          <w:bCs/>
          <w:vertAlign w:val="superscript"/>
        </w:rPr>
        <w:t>9</w:t>
      </w:r>
    </w:p>
    <w:p w14:paraId="57E567BD" w14:textId="77777777" w:rsidR="00D02F36" w:rsidRPr="00D02F36" w:rsidRDefault="00D02F36" w:rsidP="00D02F36">
      <w:pPr>
        <w:spacing w:after="0" w:line="240" w:lineRule="auto"/>
        <w:rPr>
          <w:rFonts w:ascii="Arial" w:hAnsi="Arial" w:cs="Arial"/>
        </w:rPr>
      </w:pPr>
    </w:p>
    <w:p w14:paraId="16C9981A" w14:textId="77777777" w:rsidR="00D02F36" w:rsidRPr="00D02F36" w:rsidRDefault="00D02F36" w:rsidP="00D02F36">
      <w:pPr>
        <w:spacing w:after="0" w:line="240" w:lineRule="auto"/>
        <w:rPr>
          <w:rFonts w:ascii="Arial" w:hAnsi="Arial" w:cs="Arial"/>
          <w:bCs/>
          <w:vertAlign w:val="superscript"/>
        </w:rPr>
      </w:pPr>
      <w:r w:rsidRPr="00D02F36">
        <w:rPr>
          <w:rFonts w:ascii="Arial" w:hAnsi="Arial" w:cs="Arial"/>
        </w:rPr>
        <w:lastRenderedPageBreak/>
        <w:t xml:space="preserve">People who aren’t ready to travel are spending, too. </w:t>
      </w:r>
      <w:r w:rsidRPr="00D02F36">
        <w:rPr>
          <w:rFonts w:ascii="Arial" w:hAnsi="Arial" w:cs="Arial"/>
          <w:b/>
          <w:bCs/>
        </w:rPr>
        <w:t xml:space="preserve"> </w:t>
      </w:r>
      <w:r w:rsidRPr="00D02F36">
        <w:rPr>
          <w:rFonts w:ascii="Arial" w:hAnsi="Arial" w:cs="Arial"/>
          <w:bCs/>
          <w:i/>
          <w:iCs/>
        </w:rPr>
        <w:t>Morning Consult</w:t>
      </w:r>
      <w:r w:rsidRPr="00D02F36">
        <w:rPr>
          <w:rFonts w:ascii="Arial" w:hAnsi="Arial" w:cs="Arial"/>
          <w:bCs/>
        </w:rPr>
        <w:t xml:space="preserve"> asked Americans what they were excited about doing as the economy reopens and found almost half (46 percent) were ‘very excited’ to return to a ‘normal’ routine. The list of activities included:</w:t>
      </w:r>
      <w:r w:rsidRPr="00D02F36">
        <w:rPr>
          <w:rFonts w:ascii="Arial" w:hAnsi="Arial" w:cs="Arial"/>
          <w:bCs/>
          <w:vertAlign w:val="superscript"/>
        </w:rPr>
        <w:t>10</w:t>
      </w:r>
    </w:p>
    <w:p w14:paraId="4EDCDA23" w14:textId="77777777" w:rsidR="00D02F36" w:rsidRPr="00D02F36" w:rsidRDefault="00D02F36" w:rsidP="00D02F36">
      <w:pPr>
        <w:spacing w:after="0" w:line="240" w:lineRule="auto"/>
        <w:rPr>
          <w:rFonts w:ascii="Arial" w:hAnsi="Arial" w:cs="Arial"/>
          <w:bCs/>
        </w:rPr>
      </w:pPr>
    </w:p>
    <w:p w14:paraId="09A94F81" w14:textId="77777777" w:rsidR="00D02F36" w:rsidRPr="00D02F36" w:rsidRDefault="00D02F36" w:rsidP="00D02F36">
      <w:pPr>
        <w:pStyle w:val="ListParagraph"/>
        <w:numPr>
          <w:ilvl w:val="0"/>
          <w:numId w:val="29"/>
        </w:numPr>
        <w:tabs>
          <w:tab w:val="left" w:pos="5040"/>
        </w:tabs>
        <w:spacing w:after="0" w:line="240" w:lineRule="auto"/>
        <w:rPr>
          <w:rFonts w:ascii="Arial" w:hAnsi="Arial" w:cs="Arial"/>
        </w:rPr>
      </w:pPr>
      <w:r w:rsidRPr="00D02F36">
        <w:rPr>
          <w:rFonts w:ascii="Arial" w:hAnsi="Arial" w:cs="Arial"/>
        </w:rPr>
        <w:t>Eating in a restaurant</w:t>
      </w:r>
      <w:r w:rsidRPr="00D02F36">
        <w:rPr>
          <w:rFonts w:ascii="Arial" w:hAnsi="Arial" w:cs="Arial"/>
        </w:rPr>
        <w:tab/>
      </w:r>
    </w:p>
    <w:p w14:paraId="3F5BB2B9" w14:textId="77777777" w:rsidR="00D02F36" w:rsidRPr="00D02F36" w:rsidRDefault="00D02F36" w:rsidP="00D02F36">
      <w:pPr>
        <w:pStyle w:val="ListParagraph"/>
        <w:numPr>
          <w:ilvl w:val="0"/>
          <w:numId w:val="29"/>
        </w:numPr>
        <w:tabs>
          <w:tab w:val="left" w:pos="5040"/>
        </w:tabs>
        <w:spacing w:after="0" w:line="240" w:lineRule="auto"/>
        <w:rPr>
          <w:rFonts w:ascii="Arial" w:hAnsi="Arial" w:cs="Arial"/>
        </w:rPr>
      </w:pPr>
      <w:r w:rsidRPr="00D02F36">
        <w:rPr>
          <w:rFonts w:ascii="Arial" w:hAnsi="Arial" w:cs="Arial"/>
        </w:rPr>
        <w:t>Socializing in public</w:t>
      </w:r>
    </w:p>
    <w:p w14:paraId="3BE43926" w14:textId="77777777" w:rsidR="00D02F36" w:rsidRPr="00D02F36" w:rsidRDefault="00D02F36" w:rsidP="00D02F36">
      <w:pPr>
        <w:pStyle w:val="ListParagraph"/>
        <w:numPr>
          <w:ilvl w:val="0"/>
          <w:numId w:val="29"/>
        </w:numPr>
        <w:tabs>
          <w:tab w:val="left" w:pos="5040"/>
        </w:tabs>
        <w:spacing w:after="0" w:line="240" w:lineRule="auto"/>
        <w:rPr>
          <w:rFonts w:ascii="Arial" w:hAnsi="Arial" w:cs="Arial"/>
        </w:rPr>
      </w:pPr>
      <w:r w:rsidRPr="00D02F36">
        <w:rPr>
          <w:rFonts w:ascii="Arial" w:hAnsi="Arial" w:cs="Arial"/>
        </w:rPr>
        <w:t>Attending a party or wedding</w:t>
      </w:r>
      <w:r w:rsidRPr="00D02F36">
        <w:rPr>
          <w:rFonts w:ascii="Arial" w:hAnsi="Arial" w:cs="Arial"/>
        </w:rPr>
        <w:tab/>
      </w:r>
    </w:p>
    <w:p w14:paraId="3D714DC2" w14:textId="77777777" w:rsidR="00D02F36" w:rsidRPr="00D02F36" w:rsidRDefault="00D02F36" w:rsidP="00D02F36">
      <w:pPr>
        <w:pStyle w:val="ListParagraph"/>
        <w:numPr>
          <w:ilvl w:val="0"/>
          <w:numId w:val="29"/>
        </w:numPr>
        <w:tabs>
          <w:tab w:val="left" w:pos="5040"/>
        </w:tabs>
        <w:spacing w:after="0" w:line="240" w:lineRule="auto"/>
        <w:rPr>
          <w:rFonts w:ascii="Arial" w:hAnsi="Arial" w:cs="Arial"/>
        </w:rPr>
      </w:pPr>
      <w:r w:rsidRPr="00D02F36">
        <w:rPr>
          <w:rFonts w:ascii="Arial" w:hAnsi="Arial" w:cs="Arial"/>
        </w:rPr>
        <w:t>Going to the movies</w:t>
      </w:r>
    </w:p>
    <w:p w14:paraId="3EC0D4FB" w14:textId="77777777" w:rsidR="00D02F36" w:rsidRPr="00D02F36" w:rsidRDefault="00D02F36" w:rsidP="00D02F36">
      <w:pPr>
        <w:pStyle w:val="ListParagraph"/>
        <w:numPr>
          <w:ilvl w:val="0"/>
          <w:numId w:val="29"/>
        </w:numPr>
        <w:tabs>
          <w:tab w:val="left" w:pos="5040"/>
        </w:tabs>
        <w:spacing w:after="0" w:line="240" w:lineRule="auto"/>
        <w:rPr>
          <w:rFonts w:ascii="Arial" w:hAnsi="Arial" w:cs="Arial"/>
        </w:rPr>
      </w:pPr>
      <w:r w:rsidRPr="00D02F36">
        <w:rPr>
          <w:rFonts w:ascii="Arial" w:hAnsi="Arial" w:cs="Arial"/>
        </w:rPr>
        <w:t>Attending a concert or sporting event</w:t>
      </w:r>
      <w:r w:rsidRPr="00D02F36">
        <w:rPr>
          <w:rFonts w:ascii="Arial" w:hAnsi="Arial" w:cs="Arial"/>
        </w:rPr>
        <w:tab/>
      </w:r>
    </w:p>
    <w:p w14:paraId="06B7824B" w14:textId="77777777" w:rsidR="00D02F36" w:rsidRPr="00D02F36" w:rsidRDefault="00D02F36" w:rsidP="00D02F36">
      <w:pPr>
        <w:pStyle w:val="ListParagraph"/>
        <w:numPr>
          <w:ilvl w:val="0"/>
          <w:numId w:val="29"/>
        </w:numPr>
        <w:tabs>
          <w:tab w:val="left" w:pos="5040"/>
        </w:tabs>
        <w:spacing w:after="0" w:line="240" w:lineRule="auto"/>
        <w:rPr>
          <w:rFonts w:ascii="Arial" w:hAnsi="Arial" w:cs="Arial"/>
        </w:rPr>
      </w:pPr>
      <w:r w:rsidRPr="00D02F36">
        <w:rPr>
          <w:rFonts w:ascii="Arial" w:hAnsi="Arial" w:cs="Arial"/>
        </w:rPr>
        <w:t xml:space="preserve">Visiting an amusement park, museum, or gym </w:t>
      </w:r>
    </w:p>
    <w:p w14:paraId="490E3A4F" w14:textId="77777777" w:rsidR="00D02F36" w:rsidRPr="00D02F36" w:rsidRDefault="00D02F36" w:rsidP="00D02F36">
      <w:pPr>
        <w:spacing w:after="0" w:line="240" w:lineRule="auto"/>
        <w:rPr>
          <w:rFonts w:ascii="Arial" w:hAnsi="Arial" w:cs="Arial"/>
        </w:rPr>
      </w:pPr>
    </w:p>
    <w:p w14:paraId="41DFB1FB" w14:textId="77777777" w:rsidR="00D02F36" w:rsidRPr="00D02F36" w:rsidRDefault="00D02F36" w:rsidP="00D02F36">
      <w:pPr>
        <w:spacing w:after="0" w:line="240" w:lineRule="auto"/>
        <w:rPr>
          <w:rFonts w:ascii="Arial" w:hAnsi="Arial" w:cs="Arial"/>
        </w:rPr>
      </w:pPr>
      <w:r w:rsidRPr="00D02F36">
        <w:rPr>
          <w:rFonts w:ascii="Arial" w:hAnsi="Arial" w:cs="Arial"/>
        </w:rPr>
        <w:t xml:space="preserve">That’s great news for a lot of businesses around the world. </w:t>
      </w:r>
    </w:p>
    <w:p w14:paraId="3DBBB663" w14:textId="77777777" w:rsidR="00D02F36" w:rsidRPr="00D02F36" w:rsidRDefault="00D02F36" w:rsidP="00D02F36">
      <w:pPr>
        <w:spacing w:after="0" w:line="240" w:lineRule="auto"/>
        <w:rPr>
          <w:rFonts w:ascii="Arial" w:hAnsi="Arial" w:cs="Arial"/>
          <w:b/>
          <w:bCs/>
        </w:rPr>
      </w:pPr>
    </w:p>
    <w:p w14:paraId="6550C363" w14:textId="77777777" w:rsidR="00D02F36" w:rsidRPr="00D02F36" w:rsidRDefault="00D02F36" w:rsidP="00D02F36">
      <w:pPr>
        <w:spacing w:after="0" w:line="240" w:lineRule="auto"/>
        <w:rPr>
          <w:rFonts w:ascii="Arial" w:hAnsi="Arial" w:cs="Arial"/>
          <w:b/>
        </w:rPr>
      </w:pPr>
      <w:r w:rsidRPr="00D02F36">
        <w:rPr>
          <w:rFonts w:ascii="Arial" w:hAnsi="Arial" w:cs="Arial"/>
          <w:b/>
        </w:rPr>
        <w:t xml:space="preserve">Find the right balance </w:t>
      </w:r>
    </w:p>
    <w:p w14:paraId="66649B7B" w14:textId="77777777" w:rsidR="00D02F36" w:rsidRPr="00D02F36" w:rsidRDefault="00D02F36" w:rsidP="00D02F36">
      <w:pPr>
        <w:spacing w:after="0" w:line="240" w:lineRule="auto"/>
        <w:rPr>
          <w:rFonts w:ascii="Arial" w:hAnsi="Arial" w:cs="Arial"/>
          <w:bCs/>
        </w:rPr>
      </w:pPr>
    </w:p>
    <w:p w14:paraId="3CADBAD0" w14:textId="77777777" w:rsidR="00D02F36" w:rsidRPr="00D02F36" w:rsidRDefault="00D02F36" w:rsidP="00D02F36">
      <w:pPr>
        <w:spacing w:after="0" w:line="240" w:lineRule="auto"/>
        <w:rPr>
          <w:rFonts w:ascii="Arial" w:hAnsi="Arial" w:cs="Arial"/>
          <w:bCs/>
          <w:vertAlign w:val="superscript"/>
        </w:rPr>
      </w:pPr>
      <w:r w:rsidRPr="00D02F36">
        <w:rPr>
          <w:rFonts w:ascii="Arial" w:hAnsi="Arial" w:cs="Arial"/>
          <w:bCs/>
        </w:rPr>
        <w:t xml:space="preserve">While having extra money inspires many people to splurge, it’s important to keep a level head. Spending has risen sharply during 2021. According to the </w:t>
      </w:r>
      <w:r w:rsidRPr="00D02F36">
        <w:rPr>
          <w:rFonts w:ascii="Arial" w:hAnsi="Arial" w:cs="Arial"/>
          <w:bCs/>
          <w:i/>
          <w:iCs/>
        </w:rPr>
        <w:t>Bureau of Economic Analysis</w:t>
      </w:r>
      <w:r w:rsidRPr="00D02F36">
        <w:rPr>
          <w:rFonts w:ascii="Arial" w:hAnsi="Arial" w:cs="Arial"/>
          <w:bCs/>
        </w:rPr>
        <w:t>, spending increased:</w:t>
      </w:r>
      <w:r w:rsidRPr="00D02F36">
        <w:rPr>
          <w:rFonts w:ascii="Arial" w:hAnsi="Arial" w:cs="Arial"/>
          <w:bCs/>
          <w:vertAlign w:val="superscript"/>
        </w:rPr>
        <w:t>11</w:t>
      </w:r>
      <w:bookmarkStart w:id="0" w:name="_GoBack"/>
      <w:bookmarkEnd w:id="0"/>
    </w:p>
    <w:p w14:paraId="6FE4A470" w14:textId="77777777" w:rsidR="00D02F36" w:rsidRPr="00D02F36" w:rsidRDefault="00D02F36" w:rsidP="00D02F36">
      <w:pPr>
        <w:spacing w:after="0" w:line="240" w:lineRule="auto"/>
        <w:rPr>
          <w:rFonts w:ascii="Arial" w:hAnsi="Arial" w:cs="Arial"/>
          <w:bCs/>
        </w:rPr>
      </w:pPr>
    </w:p>
    <w:p w14:paraId="31854597" w14:textId="77777777" w:rsidR="00D02F36" w:rsidRPr="00D02F36" w:rsidRDefault="00D02F36" w:rsidP="00D02F36">
      <w:pPr>
        <w:pStyle w:val="ListParagraph"/>
        <w:numPr>
          <w:ilvl w:val="0"/>
          <w:numId w:val="30"/>
        </w:numPr>
        <w:spacing w:after="0" w:line="240" w:lineRule="auto"/>
        <w:rPr>
          <w:rFonts w:ascii="Arial" w:hAnsi="Arial" w:cs="Arial"/>
          <w:bCs/>
        </w:rPr>
      </w:pPr>
      <w:r w:rsidRPr="00D02F36">
        <w:rPr>
          <w:rFonts w:ascii="Arial" w:hAnsi="Arial" w:cs="Arial"/>
          <w:bCs/>
        </w:rPr>
        <w:t>20.6 percent in January</w:t>
      </w:r>
    </w:p>
    <w:p w14:paraId="60CB70B8" w14:textId="77777777" w:rsidR="00D02F36" w:rsidRPr="00D02F36" w:rsidRDefault="00D02F36" w:rsidP="00D02F36">
      <w:pPr>
        <w:pStyle w:val="ListParagraph"/>
        <w:numPr>
          <w:ilvl w:val="0"/>
          <w:numId w:val="30"/>
        </w:numPr>
        <w:spacing w:after="0" w:line="240" w:lineRule="auto"/>
        <w:rPr>
          <w:rFonts w:ascii="Arial" w:hAnsi="Arial" w:cs="Arial"/>
          <w:bCs/>
        </w:rPr>
      </w:pPr>
      <w:r w:rsidRPr="00D02F36">
        <w:rPr>
          <w:rFonts w:ascii="Arial" w:hAnsi="Arial" w:cs="Arial"/>
          <w:bCs/>
        </w:rPr>
        <w:t>14.7 percent in February</w:t>
      </w:r>
    </w:p>
    <w:p w14:paraId="77B02BE4" w14:textId="77777777" w:rsidR="00D02F36" w:rsidRPr="00D02F36" w:rsidRDefault="00D02F36" w:rsidP="00D02F36">
      <w:pPr>
        <w:pStyle w:val="ListParagraph"/>
        <w:numPr>
          <w:ilvl w:val="0"/>
          <w:numId w:val="30"/>
        </w:numPr>
        <w:spacing w:after="0" w:line="240" w:lineRule="auto"/>
        <w:rPr>
          <w:rFonts w:ascii="Arial" w:hAnsi="Arial" w:cs="Arial"/>
          <w:bCs/>
        </w:rPr>
      </w:pPr>
      <w:r w:rsidRPr="00D02F36">
        <w:rPr>
          <w:rFonts w:ascii="Arial" w:hAnsi="Arial" w:cs="Arial"/>
          <w:bCs/>
        </w:rPr>
        <w:t>27.7 percent in March</w:t>
      </w:r>
    </w:p>
    <w:p w14:paraId="3C90BCFE" w14:textId="77777777" w:rsidR="00D02F36" w:rsidRPr="00D02F36" w:rsidRDefault="00D02F36" w:rsidP="00D02F36">
      <w:pPr>
        <w:pStyle w:val="ListParagraph"/>
        <w:numPr>
          <w:ilvl w:val="0"/>
          <w:numId w:val="30"/>
        </w:numPr>
        <w:spacing w:after="0" w:line="240" w:lineRule="auto"/>
        <w:rPr>
          <w:rFonts w:ascii="Arial" w:hAnsi="Arial" w:cs="Arial"/>
          <w:bCs/>
        </w:rPr>
      </w:pPr>
      <w:r w:rsidRPr="00D02F36">
        <w:rPr>
          <w:rFonts w:ascii="Arial" w:hAnsi="Arial" w:cs="Arial"/>
          <w:bCs/>
        </w:rPr>
        <w:t>14.9 percent in April</w:t>
      </w:r>
    </w:p>
    <w:p w14:paraId="17AF3D29" w14:textId="77777777" w:rsidR="00D02F36" w:rsidRPr="00D02F36" w:rsidRDefault="00D02F36" w:rsidP="00D02F36">
      <w:pPr>
        <w:spacing w:after="0" w:line="240" w:lineRule="auto"/>
        <w:rPr>
          <w:rFonts w:ascii="Arial" w:hAnsi="Arial" w:cs="Arial"/>
          <w:bCs/>
        </w:rPr>
      </w:pPr>
    </w:p>
    <w:p w14:paraId="38C9FC0D" w14:textId="77777777" w:rsidR="00D02F36" w:rsidRPr="00D02F36" w:rsidRDefault="00D02F36" w:rsidP="00D02F36">
      <w:pPr>
        <w:spacing w:after="0" w:line="240" w:lineRule="auto"/>
        <w:rPr>
          <w:rFonts w:ascii="Arial" w:hAnsi="Arial" w:cs="Arial"/>
          <w:bCs/>
        </w:rPr>
      </w:pPr>
      <w:r w:rsidRPr="00D02F36">
        <w:rPr>
          <w:rFonts w:ascii="Arial" w:hAnsi="Arial" w:cs="Arial"/>
          <w:bCs/>
        </w:rPr>
        <w:t>While the idea of ‘revenge spending’ may be appealing, very few household budgets can withstand sustained increases in spending without significant increases in income. So, as you break free from pandemic restrictions, it may help to keep some basic principles in mind:</w:t>
      </w:r>
    </w:p>
    <w:p w14:paraId="37D7545E" w14:textId="77777777" w:rsidR="00D02F36" w:rsidRPr="00D02F36" w:rsidRDefault="00D02F36" w:rsidP="00D02F36">
      <w:pPr>
        <w:spacing w:after="0" w:line="240" w:lineRule="auto"/>
        <w:rPr>
          <w:rFonts w:ascii="Arial" w:hAnsi="Arial" w:cs="Arial"/>
          <w:bCs/>
        </w:rPr>
      </w:pPr>
    </w:p>
    <w:p w14:paraId="5ACC653A" w14:textId="77777777" w:rsidR="00D02F36" w:rsidRPr="00D02F36" w:rsidRDefault="00D02F36" w:rsidP="00D02F36">
      <w:pPr>
        <w:pStyle w:val="ListParagraph"/>
        <w:numPr>
          <w:ilvl w:val="0"/>
          <w:numId w:val="31"/>
        </w:numPr>
        <w:spacing w:after="0" w:line="240" w:lineRule="auto"/>
        <w:rPr>
          <w:rFonts w:ascii="Arial" w:hAnsi="Arial" w:cs="Arial"/>
          <w:bCs/>
        </w:rPr>
      </w:pPr>
      <w:r w:rsidRPr="00D02F36">
        <w:rPr>
          <w:rFonts w:ascii="Arial" w:hAnsi="Arial" w:cs="Arial"/>
          <w:b/>
          <w:bCs/>
        </w:rPr>
        <w:t xml:space="preserve">Decide which savings habits you’d like to keep. </w:t>
      </w:r>
      <w:r w:rsidRPr="00D02F36">
        <w:rPr>
          <w:rFonts w:ascii="Arial" w:hAnsi="Arial" w:cs="Arial"/>
        </w:rPr>
        <w:t xml:space="preserve">During the pandemic, Americans saved a lot of money. The average household saved about $245 by not going out to eat, $1,400 by not vacationing, and almost $5,700 by not making major purchases, according to the </w:t>
      </w:r>
      <w:r w:rsidRPr="00D02F36">
        <w:rPr>
          <w:rFonts w:ascii="Arial" w:hAnsi="Arial" w:cs="Arial"/>
          <w:i/>
          <w:iCs/>
        </w:rPr>
        <w:t>Covid-19 &amp; Finances Survey</w:t>
      </w:r>
      <w:r w:rsidRPr="00D02F36">
        <w:rPr>
          <w:rFonts w:ascii="Arial" w:hAnsi="Arial" w:cs="Arial"/>
        </w:rPr>
        <w:t>.</w:t>
      </w:r>
      <w:r w:rsidRPr="00D02F36">
        <w:rPr>
          <w:rFonts w:ascii="Arial" w:hAnsi="Arial" w:cs="Arial"/>
          <w:bCs/>
        </w:rPr>
        <w:t>12</w:t>
      </w:r>
    </w:p>
    <w:p w14:paraId="6E543C0F" w14:textId="77777777" w:rsidR="00D02F36" w:rsidRPr="00D02F36" w:rsidRDefault="00D02F36" w:rsidP="00D02F36">
      <w:pPr>
        <w:spacing w:after="0" w:line="240" w:lineRule="auto"/>
        <w:ind w:left="720"/>
        <w:rPr>
          <w:rFonts w:ascii="Arial" w:hAnsi="Arial" w:cs="Arial"/>
        </w:rPr>
      </w:pPr>
    </w:p>
    <w:p w14:paraId="3090EB0F" w14:textId="77777777" w:rsidR="00D02F36" w:rsidRPr="00D02F36" w:rsidRDefault="00D02F36" w:rsidP="00D02F36">
      <w:pPr>
        <w:pStyle w:val="ListParagraph"/>
        <w:spacing w:after="0" w:line="240" w:lineRule="auto"/>
        <w:rPr>
          <w:rFonts w:ascii="Arial" w:hAnsi="Arial" w:cs="Arial"/>
        </w:rPr>
      </w:pPr>
      <w:r w:rsidRPr="00D02F36">
        <w:rPr>
          <w:rFonts w:ascii="Arial" w:hAnsi="Arial" w:cs="Arial"/>
        </w:rPr>
        <w:t>Consider whether and how much to continue saving.</w:t>
      </w:r>
    </w:p>
    <w:p w14:paraId="42966F99" w14:textId="77777777" w:rsidR="00D02F36" w:rsidRPr="00D02F36" w:rsidRDefault="00D02F36" w:rsidP="00D02F36">
      <w:pPr>
        <w:spacing w:after="0" w:line="240" w:lineRule="auto"/>
        <w:ind w:left="720"/>
        <w:rPr>
          <w:rFonts w:ascii="Arial" w:hAnsi="Arial" w:cs="Arial"/>
        </w:rPr>
      </w:pPr>
    </w:p>
    <w:p w14:paraId="20440F8F" w14:textId="77777777" w:rsidR="00D02F36" w:rsidRPr="00D02F36" w:rsidRDefault="00D02F36" w:rsidP="00D02F36">
      <w:pPr>
        <w:pStyle w:val="ListParagraph"/>
        <w:numPr>
          <w:ilvl w:val="0"/>
          <w:numId w:val="31"/>
        </w:numPr>
        <w:spacing w:after="0" w:line="240" w:lineRule="auto"/>
        <w:rPr>
          <w:rFonts w:ascii="Arial" w:hAnsi="Arial" w:cs="Arial"/>
          <w:bCs/>
        </w:rPr>
      </w:pPr>
      <w:r w:rsidRPr="00D02F36">
        <w:rPr>
          <w:rFonts w:ascii="Arial" w:hAnsi="Arial" w:cs="Arial"/>
          <w:b/>
          <w:bCs/>
        </w:rPr>
        <w:t xml:space="preserve">Be aware of how much you are spending. </w:t>
      </w:r>
      <w:r w:rsidRPr="00D02F36">
        <w:rPr>
          <w:rFonts w:ascii="Arial" w:hAnsi="Arial" w:cs="Arial"/>
          <w:bCs/>
        </w:rPr>
        <w:t xml:space="preserve">When people have extra money saved, it’s just fine to splurge on something fun, especially after a long stretch of missing out on traditional everyday activities. </w:t>
      </w:r>
    </w:p>
    <w:p w14:paraId="6E15A5A8" w14:textId="77777777" w:rsidR="00D02F36" w:rsidRPr="00D02F36" w:rsidRDefault="00D02F36" w:rsidP="00D02F36">
      <w:pPr>
        <w:spacing w:after="0" w:line="240" w:lineRule="auto"/>
        <w:ind w:left="720"/>
        <w:rPr>
          <w:rFonts w:ascii="Arial" w:hAnsi="Arial" w:cs="Arial"/>
        </w:rPr>
      </w:pPr>
    </w:p>
    <w:p w14:paraId="4F810D86" w14:textId="77777777" w:rsidR="00D02F36" w:rsidRPr="00D02F36" w:rsidRDefault="00D02F36" w:rsidP="00D02F36">
      <w:pPr>
        <w:pStyle w:val="ListParagraph"/>
        <w:spacing w:after="0" w:line="240" w:lineRule="auto"/>
        <w:rPr>
          <w:rFonts w:ascii="Arial" w:hAnsi="Arial" w:cs="Arial"/>
        </w:rPr>
      </w:pPr>
      <w:r w:rsidRPr="00D02F36">
        <w:rPr>
          <w:rFonts w:ascii="Arial" w:hAnsi="Arial" w:cs="Arial"/>
        </w:rPr>
        <w:t xml:space="preserve">Decide the amount to spend and then track how much has been spent. </w:t>
      </w:r>
    </w:p>
    <w:p w14:paraId="24F0B24F" w14:textId="77777777" w:rsidR="00D02F36" w:rsidRPr="00D02F36" w:rsidRDefault="00D02F36" w:rsidP="00D02F36">
      <w:pPr>
        <w:spacing w:after="0" w:line="240" w:lineRule="auto"/>
        <w:ind w:left="720"/>
        <w:rPr>
          <w:rFonts w:ascii="Arial" w:hAnsi="Arial" w:cs="Arial"/>
        </w:rPr>
      </w:pPr>
    </w:p>
    <w:p w14:paraId="40F5585E" w14:textId="77777777" w:rsidR="00D02F36" w:rsidRPr="00D02F36" w:rsidRDefault="00D02F36" w:rsidP="00D02F36">
      <w:pPr>
        <w:pStyle w:val="ListParagraph"/>
        <w:numPr>
          <w:ilvl w:val="0"/>
          <w:numId w:val="31"/>
        </w:numPr>
        <w:spacing w:after="0" w:line="240" w:lineRule="auto"/>
        <w:rPr>
          <w:rFonts w:ascii="Arial" w:hAnsi="Arial" w:cs="Arial"/>
          <w:bCs/>
        </w:rPr>
      </w:pPr>
      <w:r w:rsidRPr="00D02F36">
        <w:rPr>
          <w:rFonts w:ascii="Arial" w:hAnsi="Arial" w:cs="Arial"/>
          <w:b/>
          <w:bCs/>
        </w:rPr>
        <w:t xml:space="preserve">Eliminate things that are not needed. </w:t>
      </w:r>
      <w:r w:rsidRPr="00D02F36">
        <w:rPr>
          <w:rFonts w:ascii="Arial" w:hAnsi="Arial" w:cs="Arial"/>
          <w:bCs/>
        </w:rPr>
        <w:t xml:space="preserve">During the last year, many people prioritized spending differently. Optional expenses, like dry cleaning, house cleaning, commuting, and happy hours, were eliminated. In some cases, the result was an increase in savings and wealth. </w:t>
      </w:r>
    </w:p>
    <w:p w14:paraId="1F4BD58F" w14:textId="77777777" w:rsidR="00D02F36" w:rsidRPr="00D02F36" w:rsidRDefault="00D02F36" w:rsidP="00D02F36">
      <w:pPr>
        <w:spacing w:after="0" w:line="240" w:lineRule="auto"/>
        <w:ind w:left="720"/>
        <w:rPr>
          <w:rFonts w:ascii="Arial" w:hAnsi="Arial" w:cs="Arial"/>
          <w:bCs/>
        </w:rPr>
      </w:pPr>
    </w:p>
    <w:p w14:paraId="3B4C8666" w14:textId="77777777" w:rsidR="00D02F36" w:rsidRPr="00D02F36" w:rsidRDefault="00D02F36" w:rsidP="00D02F36">
      <w:pPr>
        <w:pStyle w:val="ListParagraph"/>
        <w:spacing w:after="0" w:line="240" w:lineRule="auto"/>
        <w:rPr>
          <w:rFonts w:ascii="Arial" w:hAnsi="Arial" w:cs="Arial"/>
          <w:bCs/>
        </w:rPr>
      </w:pPr>
      <w:r w:rsidRPr="00D02F36">
        <w:rPr>
          <w:rFonts w:ascii="Arial" w:hAnsi="Arial" w:cs="Arial"/>
          <w:bCs/>
        </w:rPr>
        <w:t xml:space="preserve">Review your financial priorities to see if they have changed. </w:t>
      </w:r>
    </w:p>
    <w:p w14:paraId="01CCBA6B" w14:textId="77777777" w:rsidR="00D02F36" w:rsidRPr="00D02F36" w:rsidRDefault="00D02F36" w:rsidP="00D02F36">
      <w:pPr>
        <w:spacing w:after="0" w:line="240" w:lineRule="auto"/>
        <w:rPr>
          <w:rFonts w:ascii="Arial" w:hAnsi="Arial" w:cs="Arial"/>
          <w:bCs/>
        </w:rPr>
      </w:pPr>
    </w:p>
    <w:p w14:paraId="261859AA" w14:textId="77777777" w:rsidR="00D02F36" w:rsidRPr="00D02F36" w:rsidRDefault="00D02F36" w:rsidP="00D02F36">
      <w:pPr>
        <w:spacing w:after="0" w:line="240" w:lineRule="auto"/>
        <w:rPr>
          <w:rFonts w:ascii="Arial" w:hAnsi="Arial" w:cs="Arial"/>
          <w:bCs/>
        </w:rPr>
      </w:pPr>
      <w:r w:rsidRPr="00D02F36">
        <w:rPr>
          <w:rFonts w:ascii="Arial" w:hAnsi="Arial" w:cs="Arial"/>
          <w:bCs/>
        </w:rPr>
        <w:t>Many people experienced financial insecurity during the pandemic lockdown. As a result, emergency savings accounts and other types of saving have become more important. If your financial priorities have shifted, let us know. Spending less and saving more may help you build wealth and improve financial security.</w:t>
      </w:r>
    </w:p>
    <w:p w14:paraId="0F348A7B" w14:textId="77777777" w:rsidR="00D02F36" w:rsidRPr="00D02F36" w:rsidRDefault="00D02F36" w:rsidP="00D02F36">
      <w:pPr>
        <w:spacing w:after="0" w:line="240" w:lineRule="auto"/>
        <w:rPr>
          <w:rFonts w:ascii="Arial" w:hAnsi="Arial" w:cs="Arial"/>
        </w:rPr>
      </w:pPr>
    </w:p>
    <w:p w14:paraId="6DB1523E" w14:textId="77777777" w:rsidR="00D02F36" w:rsidRPr="00D02F36" w:rsidRDefault="00D02F36" w:rsidP="00D02F36">
      <w:pPr>
        <w:spacing w:after="0" w:line="240" w:lineRule="auto"/>
        <w:rPr>
          <w:rFonts w:ascii="Arial" w:hAnsi="Arial" w:cs="Arial"/>
          <w:b/>
          <w:bCs/>
        </w:rPr>
      </w:pPr>
      <w:r w:rsidRPr="00D02F36">
        <w:rPr>
          <w:rFonts w:ascii="Arial" w:hAnsi="Arial" w:cs="Arial"/>
          <w:b/>
          <w:bCs/>
        </w:rPr>
        <w:t>Proceed with caution</w:t>
      </w:r>
    </w:p>
    <w:p w14:paraId="46AD1241" w14:textId="77777777" w:rsidR="00D02F36" w:rsidRPr="00D02F36" w:rsidRDefault="00D02F36" w:rsidP="00D02F36">
      <w:pPr>
        <w:spacing w:after="0" w:line="240" w:lineRule="auto"/>
        <w:rPr>
          <w:rFonts w:ascii="Arial" w:hAnsi="Arial" w:cs="Arial"/>
          <w:bCs/>
        </w:rPr>
      </w:pPr>
    </w:p>
    <w:p w14:paraId="78A219A8" w14:textId="77777777" w:rsidR="00D02F36" w:rsidRPr="00D02F36" w:rsidRDefault="00D02F36" w:rsidP="00D02F36">
      <w:pPr>
        <w:spacing w:after="0" w:line="240" w:lineRule="auto"/>
        <w:rPr>
          <w:rFonts w:ascii="Arial" w:hAnsi="Arial" w:cs="Arial"/>
          <w:bCs/>
          <w:vertAlign w:val="superscript"/>
        </w:rPr>
      </w:pPr>
      <w:r w:rsidRPr="00D02F36">
        <w:rPr>
          <w:rFonts w:ascii="Arial" w:hAnsi="Arial" w:cs="Arial"/>
          <w:bCs/>
        </w:rPr>
        <w:t>While the reopening of the economy is exciting, it’s important to exercise caution. Until the whole world has been vaccinated, there is a possibility virus mutations could lead to new vaccine resistant strains of the virus.</w:t>
      </w:r>
      <w:r w:rsidRPr="00D02F36">
        <w:rPr>
          <w:rFonts w:ascii="Arial" w:hAnsi="Arial" w:cs="Arial"/>
          <w:bCs/>
          <w:vertAlign w:val="superscript"/>
        </w:rPr>
        <w:t>13, 14</w:t>
      </w:r>
    </w:p>
    <w:p w14:paraId="7DBF3E42" w14:textId="77777777" w:rsidR="00D02F36" w:rsidRPr="00D02F36" w:rsidRDefault="00D02F36" w:rsidP="00D02F36">
      <w:pPr>
        <w:spacing w:after="0" w:line="240" w:lineRule="auto"/>
        <w:rPr>
          <w:rFonts w:ascii="Arial" w:hAnsi="Arial" w:cs="Arial"/>
        </w:rPr>
      </w:pPr>
    </w:p>
    <w:p w14:paraId="2CC47079" w14:textId="77777777" w:rsidR="00D02F36" w:rsidRPr="00D02F36" w:rsidRDefault="00D02F36" w:rsidP="00D02F36">
      <w:pPr>
        <w:spacing w:after="0" w:line="240" w:lineRule="auto"/>
        <w:rPr>
          <w:rFonts w:ascii="Arial" w:hAnsi="Arial" w:cs="Arial"/>
          <w:sz w:val="18"/>
          <w:szCs w:val="18"/>
        </w:rPr>
      </w:pPr>
      <w:r w:rsidRPr="00D02F36">
        <w:rPr>
          <w:rFonts w:ascii="Arial" w:hAnsi="Arial" w:cs="Arial"/>
          <w:sz w:val="18"/>
          <w:szCs w:val="18"/>
        </w:rPr>
        <w:t>Sources:</w:t>
      </w:r>
    </w:p>
    <w:p w14:paraId="071BAD99" w14:textId="77777777" w:rsidR="00D02F36" w:rsidRPr="00D02F36" w:rsidRDefault="00D02F36" w:rsidP="00D02F36">
      <w:pPr>
        <w:spacing w:after="0" w:line="240" w:lineRule="auto"/>
        <w:rPr>
          <w:rFonts w:ascii="Arial" w:hAnsi="Arial" w:cs="Arial"/>
          <w:bCs/>
          <w:sz w:val="18"/>
          <w:szCs w:val="18"/>
        </w:rPr>
      </w:pPr>
      <w:r w:rsidRPr="00D02F36">
        <w:rPr>
          <w:rFonts w:ascii="Arial" w:hAnsi="Arial" w:cs="Arial"/>
          <w:bCs/>
          <w:vertAlign w:val="superscript"/>
        </w:rPr>
        <w:t>1</w:t>
      </w:r>
      <w:r w:rsidRPr="00D02F36">
        <w:rPr>
          <w:rFonts w:ascii="Arial" w:hAnsi="Arial" w:cs="Arial"/>
          <w:bCs/>
          <w:sz w:val="18"/>
          <w:szCs w:val="18"/>
        </w:rPr>
        <w:t xml:space="preserve"> </w:t>
      </w:r>
      <w:hyperlink r:id="rId8" w:history="1">
        <w:r w:rsidRPr="00D02F36">
          <w:rPr>
            <w:rStyle w:val="Hyperlink"/>
            <w:rFonts w:ascii="Arial" w:hAnsi="Arial" w:cs="Arial"/>
            <w:bCs/>
            <w:sz w:val="18"/>
            <w:szCs w:val="18"/>
          </w:rPr>
          <w:t>https://www.bloomberg.com/graphics/covid-vaccine-tracker-global-distribution/</w:t>
        </w:r>
      </w:hyperlink>
    </w:p>
    <w:p w14:paraId="4BDF7FAD" w14:textId="77777777" w:rsidR="00D02F36" w:rsidRPr="00D02F36" w:rsidRDefault="00D02F36" w:rsidP="00D02F36">
      <w:pPr>
        <w:spacing w:after="0" w:line="240" w:lineRule="auto"/>
        <w:rPr>
          <w:rFonts w:ascii="Arial" w:hAnsi="Arial" w:cs="Arial"/>
          <w:bCs/>
          <w:sz w:val="18"/>
          <w:szCs w:val="18"/>
        </w:rPr>
      </w:pPr>
      <w:r w:rsidRPr="00D02F36">
        <w:rPr>
          <w:rFonts w:ascii="Arial" w:hAnsi="Arial" w:cs="Arial"/>
          <w:bCs/>
          <w:vertAlign w:val="superscript"/>
        </w:rPr>
        <w:t>2</w:t>
      </w:r>
      <w:r w:rsidRPr="00D02F36">
        <w:rPr>
          <w:rFonts w:ascii="Arial" w:hAnsi="Arial" w:cs="Arial"/>
          <w:bCs/>
          <w:sz w:val="18"/>
          <w:szCs w:val="18"/>
        </w:rPr>
        <w:t xml:space="preserve"> </w:t>
      </w:r>
      <w:hyperlink r:id="rId9" w:history="1">
        <w:r w:rsidRPr="00D02F36">
          <w:rPr>
            <w:rStyle w:val="Hyperlink"/>
            <w:rFonts w:ascii="Arial" w:hAnsi="Arial" w:cs="Arial"/>
            <w:bCs/>
            <w:sz w:val="18"/>
            <w:szCs w:val="18"/>
          </w:rPr>
          <w:t>https://www.cdc.gov/coronavirus/2019-ncov/vaccines/different-vaccines.html</w:t>
        </w:r>
      </w:hyperlink>
      <w:r w:rsidRPr="00D02F36">
        <w:rPr>
          <w:rFonts w:ascii="Arial" w:hAnsi="Arial" w:cs="Arial"/>
          <w:bCs/>
          <w:sz w:val="18"/>
          <w:szCs w:val="18"/>
        </w:rPr>
        <w:t xml:space="preserve"> </w:t>
      </w:r>
    </w:p>
    <w:p w14:paraId="5831F96C" w14:textId="77777777" w:rsidR="00D02F36" w:rsidRPr="00D02F36" w:rsidRDefault="00D02F36" w:rsidP="00D02F36">
      <w:pPr>
        <w:spacing w:after="0" w:line="240" w:lineRule="auto"/>
        <w:rPr>
          <w:rFonts w:ascii="Arial" w:hAnsi="Arial" w:cs="Arial"/>
          <w:bCs/>
          <w:sz w:val="18"/>
          <w:szCs w:val="18"/>
        </w:rPr>
      </w:pPr>
      <w:r w:rsidRPr="00D02F36">
        <w:rPr>
          <w:rFonts w:ascii="Arial" w:hAnsi="Arial" w:cs="Arial"/>
          <w:bCs/>
          <w:vertAlign w:val="superscript"/>
        </w:rPr>
        <w:t>3</w:t>
      </w:r>
      <w:r w:rsidRPr="00D02F36">
        <w:rPr>
          <w:rFonts w:ascii="Arial" w:hAnsi="Arial" w:cs="Arial"/>
          <w:bCs/>
          <w:sz w:val="18"/>
          <w:szCs w:val="18"/>
        </w:rPr>
        <w:t xml:space="preserve"> </w:t>
      </w:r>
      <w:hyperlink r:id="rId10" w:anchor="vaccinations" w:history="1">
        <w:r w:rsidRPr="00D02F36">
          <w:rPr>
            <w:rStyle w:val="Hyperlink"/>
            <w:rFonts w:ascii="Arial" w:hAnsi="Arial" w:cs="Arial"/>
            <w:bCs/>
            <w:sz w:val="18"/>
            <w:szCs w:val="18"/>
          </w:rPr>
          <w:t>https://covid.cdc.gov/covid-data-tracker/#vaccinations</w:t>
        </w:r>
      </w:hyperlink>
    </w:p>
    <w:p w14:paraId="103A7B74" w14:textId="77777777" w:rsidR="00D02F36" w:rsidRPr="00D02F36" w:rsidRDefault="00D02F36" w:rsidP="00D02F36">
      <w:pPr>
        <w:spacing w:after="0" w:line="240" w:lineRule="auto"/>
        <w:rPr>
          <w:rFonts w:ascii="Arial" w:hAnsi="Arial" w:cs="Arial"/>
          <w:bCs/>
          <w:sz w:val="18"/>
          <w:szCs w:val="18"/>
        </w:rPr>
      </w:pPr>
      <w:r w:rsidRPr="00D02F36">
        <w:rPr>
          <w:rFonts w:ascii="Arial" w:hAnsi="Arial" w:cs="Arial"/>
          <w:bCs/>
          <w:vertAlign w:val="superscript"/>
        </w:rPr>
        <w:t>4</w:t>
      </w:r>
      <w:r w:rsidRPr="00D02F36">
        <w:rPr>
          <w:rFonts w:ascii="Arial" w:hAnsi="Arial" w:cs="Arial"/>
          <w:bCs/>
          <w:sz w:val="18"/>
          <w:szCs w:val="18"/>
        </w:rPr>
        <w:t xml:space="preserve"> </w:t>
      </w:r>
      <w:hyperlink r:id="rId11" w:history="1">
        <w:r w:rsidRPr="00D02F36">
          <w:rPr>
            <w:rStyle w:val="Hyperlink"/>
            <w:rFonts w:ascii="Arial" w:hAnsi="Arial" w:cs="Arial"/>
            <w:bCs/>
            <w:sz w:val="18"/>
            <w:szCs w:val="18"/>
          </w:rPr>
          <w:t>https://www.cdc.gov/coronavirus/2019-ncov/vaccines/fully-vaccinated.html</w:t>
        </w:r>
      </w:hyperlink>
    </w:p>
    <w:p w14:paraId="2E9ED51A" w14:textId="77777777" w:rsidR="00D02F36" w:rsidRPr="00D02F36" w:rsidRDefault="00D02F36" w:rsidP="00D02F36">
      <w:pPr>
        <w:spacing w:after="0" w:line="240" w:lineRule="auto"/>
        <w:rPr>
          <w:rFonts w:ascii="Arial" w:hAnsi="Arial" w:cs="Arial"/>
          <w:bCs/>
          <w:sz w:val="18"/>
          <w:szCs w:val="18"/>
        </w:rPr>
      </w:pPr>
      <w:r w:rsidRPr="00D02F36">
        <w:rPr>
          <w:rFonts w:ascii="Arial" w:hAnsi="Arial" w:cs="Arial"/>
          <w:bCs/>
          <w:vertAlign w:val="superscript"/>
        </w:rPr>
        <w:t>5</w:t>
      </w:r>
      <w:r w:rsidRPr="00D02F36">
        <w:rPr>
          <w:rFonts w:ascii="Arial" w:hAnsi="Arial" w:cs="Arial"/>
          <w:bCs/>
          <w:sz w:val="18"/>
          <w:szCs w:val="18"/>
        </w:rPr>
        <w:t xml:space="preserve"> </w:t>
      </w:r>
      <w:hyperlink r:id="rId12" w:history="1">
        <w:r w:rsidRPr="00D02F36">
          <w:rPr>
            <w:rStyle w:val="Hyperlink"/>
            <w:rFonts w:ascii="Arial" w:hAnsi="Arial" w:cs="Arial"/>
            <w:bCs/>
            <w:sz w:val="18"/>
            <w:szCs w:val="18"/>
          </w:rPr>
          <w:t>https://www.ipsos.com/en-us/news-polls/axios-ipsos-coronavirus-index</w:t>
        </w:r>
      </w:hyperlink>
    </w:p>
    <w:p w14:paraId="1E62169F" w14:textId="77777777" w:rsidR="00D02F36" w:rsidRPr="00D02F36" w:rsidRDefault="00D02F36" w:rsidP="00D02F36">
      <w:pPr>
        <w:spacing w:after="0" w:line="240" w:lineRule="auto"/>
        <w:rPr>
          <w:rFonts w:ascii="Arial" w:hAnsi="Arial" w:cs="Arial"/>
          <w:bCs/>
          <w:sz w:val="18"/>
          <w:szCs w:val="18"/>
        </w:rPr>
      </w:pPr>
      <w:r w:rsidRPr="00D02F36">
        <w:rPr>
          <w:rFonts w:ascii="Arial" w:hAnsi="Arial" w:cs="Arial"/>
          <w:bCs/>
          <w:vertAlign w:val="superscript"/>
        </w:rPr>
        <w:t>6</w:t>
      </w:r>
      <w:r w:rsidRPr="00D02F36">
        <w:rPr>
          <w:rFonts w:ascii="Arial" w:hAnsi="Arial" w:cs="Arial"/>
          <w:bCs/>
          <w:sz w:val="18"/>
          <w:szCs w:val="18"/>
        </w:rPr>
        <w:t xml:space="preserve"> </w:t>
      </w:r>
      <w:hyperlink r:id="rId13" w:history="1">
        <w:r w:rsidRPr="00D02F36">
          <w:rPr>
            <w:rStyle w:val="Hyperlink"/>
            <w:rFonts w:ascii="Arial" w:hAnsi="Arial" w:cs="Arial"/>
            <w:bCs/>
            <w:sz w:val="18"/>
            <w:szCs w:val="18"/>
          </w:rPr>
          <w:t>https://fred.stlouisfed.org/series/PSAVERT</w:t>
        </w:r>
      </w:hyperlink>
    </w:p>
    <w:p w14:paraId="340A92E0" w14:textId="77777777" w:rsidR="00D02F36" w:rsidRPr="00D02F36" w:rsidRDefault="00D02F36" w:rsidP="00D02F36">
      <w:pPr>
        <w:spacing w:after="0" w:line="240" w:lineRule="auto"/>
        <w:rPr>
          <w:rFonts w:ascii="Arial" w:hAnsi="Arial" w:cs="Arial"/>
          <w:bCs/>
          <w:sz w:val="18"/>
          <w:szCs w:val="18"/>
        </w:rPr>
      </w:pPr>
      <w:r w:rsidRPr="00D02F36">
        <w:rPr>
          <w:rFonts w:ascii="Arial" w:hAnsi="Arial" w:cs="Arial"/>
          <w:bCs/>
          <w:vertAlign w:val="superscript"/>
        </w:rPr>
        <w:t>7</w:t>
      </w:r>
      <w:r w:rsidRPr="00D02F36">
        <w:rPr>
          <w:rFonts w:ascii="Arial" w:hAnsi="Arial" w:cs="Arial"/>
          <w:bCs/>
          <w:sz w:val="18"/>
          <w:szCs w:val="18"/>
        </w:rPr>
        <w:t xml:space="preserve"> </w:t>
      </w:r>
      <w:hyperlink r:id="rId14" w:history="1">
        <w:r w:rsidRPr="00D02F36">
          <w:rPr>
            <w:rStyle w:val="Hyperlink"/>
            <w:rFonts w:ascii="Arial" w:hAnsi="Arial" w:cs="Arial"/>
            <w:bCs/>
            <w:sz w:val="18"/>
            <w:szCs w:val="18"/>
          </w:rPr>
          <w:t>https://fred.stlouisfed.org/series/PCE</w:t>
        </w:r>
      </w:hyperlink>
    </w:p>
    <w:p w14:paraId="14B16F4C" w14:textId="77777777" w:rsidR="00D02F36" w:rsidRPr="00D02F36" w:rsidRDefault="00D02F36" w:rsidP="00D02F36">
      <w:pPr>
        <w:spacing w:after="0" w:line="240" w:lineRule="auto"/>
        <w:rPr>
          <w:rFonts w:ascii="Arial" w:hAnsi="Arial" w:cs="Arial"/>
          <w:bCs/>
          <w:sz w:val="18"/>
          <w:szCs w:val="18"/>
        </w:rPr>
      </w:pPr>
      <w:r w:rsidRPr="00D02F36">
        <w:rPr>
          <w:rFonts w:ascii="Arial" w:hAnsi="Arial" w:cs="Arial"/>
          <w:bCs/>
          <w:vertAlign w:val="superscript"/>
        </w:rPr>
        <w:t>8</w:t>
      </w:r>
      <w:r w:rsidRPr="00D02F36">
        <w:rPr>
          <w:rFonts w:ascii="Arial" w:hAnsi="Arial" w:cs="Arial"/>
          <w:bCs/>
          <w:sz w:val="18"/>
          <w:szCs w:val="18"/>
        </w:rPr>
        <w:t xml:space="preserve"> </w:t>
      </w:r>
      <w:hyperlink r:id="rId15" w:history="1">
        <w:r w:rsidRPr="00D02F36">
          <w:rPr>
            <w:rStyle w:val="Hyperlink"/>
            <w:rFonts w:ascii="Arial" w:hAnsi="Arial" w:cs="Arial"/>
            <w:bCs/>
            <w:sz w:val="18"/>
            <w:szCs w:val="18"/>
          </w:rPr>
          <w:t>https://www.cnbc.com/2021/06/02/how-to-make-the-most-of-revenge-spending-after-a-year-spent-inside.html</w:t>
        </w:r>
      </w:hyperlink>
    </w:p>
    <w:p w14:paraId="76077ADE" w14:textId="77777777" w:rsidR="00D02F36" w:rsidRPr="00D02F36" w:rsidRDefault="00D02F36" w:rsidP="00D02F36">
      <w:pPr>
        <w:spacing w:after="0" w:line="240" w:lineRule="auto"/>
        <w:rPr>
          <w:rFonts w:ascii="Arial" w:hAnsi="Arial" w:cs="Arial"/>
          <w:bCs/>
          <w:sz w:val="18"/>
          <w:szCs w:val="18"/>
        </w:rPr>
      </w:pPr>
      <w:r w:rsidRPr="00D02F36">
        <w:rPr>
          <w:rFonts w:ascii="Arial" w:hAnsi="Arial" w:cs="Arial"/>
          <w:bCs/>
          <w:vertAlign w:val="superscript"/>
        </w:rPr>
        <w:t>9</w:t>
      </w:r>
      <w:r w:rsidRPr="00D02F36">
        <w:rPr>
          <w:rFonts w:ascii="Arial" w:hAnsi="Arial" w:cs="Arial"/>
          <w:bCs/>
          <w:sz w:val="18"/>
          <w:szCs w:val="18"/>
        </w:rPr>
        <w:t xml:space="preserve"> </w:t>
      </w:r>
      <w:hyperlink r:id="rId16" w:history="1">
        <w:r w:rsidRPr="00D02F36">
          <w:rPr>
            <w:rStyle w:val="Hyperlink"/>
            <w:rFonts w:ascii="Arial" w:hAnsi="Arial" w:cs="Arial"/>
            <w:bCs/>
            <w:sz w:val="18"/>
            <w:szCs w:val="18"/>
          </w:rPr>
          <w:t>https://ir.tripadvisor.com/news-releases/news-release-details/travel-heating-two-thirds-americans-planning-summer-vacations</w:t>
        </w:r>
      </w:hyperlink>
    </w:p>
    <w:p w14:paraId="180182B3" w14:textId="77777777" w:rsidR="00D02F36" w:rsidRPr="00D02F36" w:rsidRDefault="00D02F36" w:rsidP="00D02F36">
      <w:pPr>
        <w:spacing w:after="0" w:line="240" w:lineRule="auto"/>
        <w:rPr>
          <w:rFonts w:ascii="Arial" w:hAnsi="Arial" w:cs="Arial"/>
          <w:bCs/>
          <w:sz w:val="18"/>
          <w:szCs w:val="18"/>
        </w:rPr>
      </w:pPr>
      <w:r w:rsidRPr="00D02F36">
        <w:rPr>
          <w:rFonts w:ascii="Arial" w:hAnsi="Arial" w:cs="Arial"/>
          <w:bCs/>
          <w:vertAlign w:val="superscript"/>
        </w:rPr>
        <w:t>10</w:t>
      </w:r>
      <w:r w:rsidRPr="00D02F36">
        <w:rPr>
          <w:rFonts w:ascii="Arial" w:hAnsi="Arial" w:cs="Arial"/>
          <w:bCs/>
          <w:sz w:val="18"/>
          <w:szCs w:val="18"/>
        </w:rPr>
        <w:t xml:space="preserve"> </w:t>
      </w:r>
      <w:hyperlink r:id="rId17" w:history="1">
        <w:r w:rsidRPr="00D02F36">
          <w:rPr>
            <w:rStyle w:val="Hyperlink"/>
            <w:rFonts w:ascii="Arial" w:hAnsi="Arial" w:cs="Arial"/>
            <w:bCs/>
            <w:sz w:val="18"/>
            <w:szCs w:val="18"/>
          </w:rPr>
          <w:t>https://morningconsult.com/2021/03/24/pent-up-demand-travel-restaurants-cruise-pandemic/</w:t>
        </w:r>
      </w:hyperlink>
    </w:p>
    <w:p w14:paraId="0CFFBDCF" w14:textId="77777777" w:rsidR="00D02F36" w:rsidRPr="00D02F36" w:rsidRDefault="00D02F36" w:rsidP="00D02F36">
      <w:pPr>
        <w:spacing w:after="0" w:line="240" w:lineRule="auto"/>
        <w:rPr>
          <w:rFonts w:ascii="Arial" w:hAnsi="Arial" w:cs="Arial"/>
          <w:bCs/>
          <w:sz w:val="18"/>
          <w:szCs w:val="18"/>
        </w:rPr>
      </w:pPr>
      <w:r w:rsidRPr="00D02F36">
        <w:rPr>
          <w:rFonts w:ascii="Arial" w:hAnsi="Arial" w:cs="Arial"/>
          <w:bCs/>
          <w:vertAlign w:val="superscript"/>
        </w:rPr>
        <w:t>11</w:t>
      </w:r>
      <w:r w:rsidRPr="00D02F36">
        <w:rPr>
          <w:rFonts w:ascii="Arial" w:hAnsi="Arial" w:cs="Arial"/>
          <w:bCs/>
          <w:sz w:val="18"/>
          <w:szCs w:val="18"/>
        </w:rPr>
        <w:t xml:space="preserve"> </w:t>
      </w:r>
      <w:hyperlink r:id="rId18" w:history="1">
        <w:r w:rsidRPr="00D02F36">
          <w:rPr>
            <w:rStyle w:val="Hyperlink"/>
            <w:rFonts w:ascii="Arial" w:hAnsi="Arial" w:cs="Arial"/>
            <w:bCs/>
            <w:sz w:val="18"/>
            <w:szCs w:val="18"/>
          </w:rPr>
          <w:t>https://www.bea.gov/data/income-saving/personal-saving-rate</w:t>
        </w:r>
      </w:hyperlink>
    </w:p>
    <w:p w14:paraId="4A216B31" w14:textId="77777777" w:rsidR="00D02F36" w:rsidRPr="00D02F36" w:rsidRDefault="00D02F36" w:rsidP="00D02F36">
      <w:pPr>
        <w:spacing w:after="0" w:line="240" w:lineRule="auto"/>
        <w:rPr>
          <w:rFonts w:ascii="Arial" w:hAnsi="Arial" w:cs="Arial"/>
          <w:bCs/>
          <w:sz w:val="18"/>
          <w:szCs w:val="18"/>
        </w:rPr>
      </w:pPr>
      <w:r w:rsidRPr="00D02F36">
        <w:rPr>
          <w:rFonts w:ascii="Arial" w:hAnsi="Arial" w:cs="Arial"/>
          <w:bCs/>
          <w:vertAlign w:val="superscript"/>
        </w:rPr>
        <w:t>12</w:t>
      </w:r>
      <w:r w:rsidRPr="00D02F36">
        <w:rPr>
          <w:rFonts w:ascii="Arial" w:hAnsi="Arial" w:cs="Arial"/>
          <w:bCs/>
          <w:sz w:val="18"/>
          <w:szCs w:val="18"/>
        </w:rPr>
        <w:t xml:space="preserve"> </w:t>
      </w:r>
      <w:hyperlink r:id="rId19" w:history="1">
        <w:r w:rsidRPr="00D02F36">
          <w:rPr>
            <w:rStyle w:val="Hyperlink"/>
            <w:rFonts w:ascii="Arial" w:hAnsi="Arial" w:cs="Arial"/>
            <w:bCs/>
            <w:sz w:val="18"/>
            <w:szCs w:val="18"/>
          </w:rPr>
          <w:t>https://s2.q4cdn.com/437609071/files/doc_news/research/2020/covid-19-and-finances-survey.pdf</w:t>
        </w:r>
      </w:hyperlink>
    </w:p>
    <w:p w14:paraId="7F1A0B17" w14:textId="77777777" w:rsidR="00D02F36" w:rsidRPr="00D02F36" w:rsidRDefault="00D02F36" w:rsidP="00D02F36">
      <w:pPr>
        <w:spacing w:after="0" w:line="240" w:lineRule="auto"/>
        <w:rPr>
          <w:rFonts w:ascii="Arial" w:hAnsi="Arial" w:cs="Arial"/>
          <w:bCs/>
          <w:sz w:val="18"/>
          <w:szCs w:val="18"/>
        </w:rPr>
      </w:pPr>
      <w:r w:rsidRPr="00D02F36">
        <w:rPr>
          <w:rFonts w:ascii="Arial" w:hAnsi="Arial" w:cs="Arial"/>
          <w:bCs/>
          <w:vertAlign w:val="superscript"/>
        </w:rPr>
        <w:t>13</w:t>
      </w:r>
      <w:r w:rsidRPr="00D02F36">
        <w:rPr>
          <w:rFonts w:ascii="Arial" w:hAnsi="Arial" w:cs="Arial"/>
          <w:bCs/>
          <w:sz w:val="18"/>
          <w:szCs w:val="18"/>
        </w:rPr>
        <w:t xml:space="preserve"> </w:t>
      </w:r>
      <w:hyperlink r:id="rId20" w:history="1">
        <w:r w:rsidRPr="00D02F36">
          <w:rPr>
            <w:rStyle w:val="Hyperlink"/>
            <w:rFonts w:ascii="Arial" w:hAnsi="Arial" w:cs="Arial"/>
            <w:bCs/>
            <w:sz w:val="18"/>
            <w:szCs w:val="18"/>
          </w:rPr>
          <w:t>https://www.cdc.gov/coronavirus/2019-ncov/variants/variant.html</w:t>
        </w:r>
      </w:hyperlink>
      <w:r w:rsidRPr="00D02F36">
        <w:rPr>
          <w:rFonts w:ascii="Arial" w:hAnsi="Arial" w:cs="Arial"/>
          <w:bCs/>
          <w:sz w:val="18"/>
          <w:szCs w:val="18"/>
        </w:rPr>
        <w:t xml:space="preserve"> </w:t>
      </w:r>
    </w:p>
    <w:p w14:paraId="25287ED2" w14:textId="77777777" w:rsidR="00D02F36" w:rsidRPr="00D02F36" w:rsidRDefault="00D02F36" w:rsidP="00D02F36">
      <w:pPr>
        <w:spacing w:after="0" w:line="240" w:lineRule="auto"/>
        <w:rPr>
          <w:rFonts w:ascii="Arial" w:hAnsi="Arial" w:cs="Arial"/>
          <w:bCs/>
          <w:sz w:val="18"/>
          <w:szCs w:val="18"/>
        </w:rPr>
      </w:pPr>
      <w:r w:rsidRPr="00D02F36">
        <w:rPr>
          <w:rFonts w:ascii="Arial" w:hAnsi="Arial" w:cs="Arial"/>
          <w:bCs/>
          <w:vertAlign w:val="superscript"/>
        </w:rPr>
        <w:t>14</w:t>
      </w:r>
      <w:r w:rsidRPr="00D02F36">
        <w:rPr>
          <w:rFonts w:ascii="Arial" w:hAnsi="Arial" w:cs="Arial"/>
          <w:bCs/>
          <w:sz w:val="18"/>
          <w:szCs w:val="18"/>
        </w:rPr>
        <w:t xml:space="preserve"> </w:t>
      </w:r>
      <w:hyperlink r:id="rId21" w:history="1">
        <w:r w:rsidRPr="00D02F36">
          <w:rPr>
            <w:rStyle w:val="Hyperlink"/>
            <w:rFonts w:ascii="Arial" w:hAnsi="Arial" w:cs="Arial"/>
            <w:bCs/>
            <w:sz w:val="18"/>
            <w:szCs w:val="18"/>
          </w:rPr>
          <w:t>https://www.reuters.com/article/us-health-coronavirus-variants-insight/when-will-it-end-how-a-changing-virus-is-reshaping-scientists-views-on-covid-19-idUSKBN2AV1T1</w:t>
        </w:r>
      </w:hyperlink>
    </w:p>
    <w:p w14:paraId="1D9615BC" w14:textId="77777777" w:rsidR="00D02F36" w:rsidRPr="00D02F36" w:rsidRDefault="00D02F36" w:rsidP="00D02F36">
      <w:pPr>
        <w:spacing w:after="0" w:line="240" w:lineRule="auto"/>
        <w:rPr>
          <w:rFonts w:ascii="Arial" w:hAnsi="Arial" w:cs="Arial"/>
          <w:bCs/>
          <w:sz w:val="18"/>
          <w:szCs w:val="18"/>
        </w:rPr>
      </w:pPr>
    </w:p>
    <w:p w14:paraId="22F97A3E" w14:textId="77777777" w:rsidR="00113ADD" w:rsidRPr="00D02F36" w:rsidRDefault="00113ADD" w:rsidP="00D02F36">
      <w:pPr>
        <w:spacing w:after="0" w:line="240" w:lineRule="auto"/>
        <w:ind w:right="-36"/>
        <w:rPr>
          <w:rFonts w:ascii="Arial" w:hAnsi="Arial" w:cs="Arial"/>
          <w:color w:val="FF0000"/>
          <w:sz w:val="18"/>
          <w:szCs w:val="18"/>
        </w:rPr>
      </w:pPr>
      <w:r w:rsidRPr="00D02F36">
        <w:rPr>
          <w:rFonts w:ascii="Arial" w:hAnsi="Arial" w:cs="Arial"/>
          <w:color w:val="FF0000"/>
          <w:sz w:val="18"/>
          <w:szCs w:val="18"/>
        </w:rPr>
        <w:t>Securities and advisory services offered through “Your B/D or RIA Name Here”, Member FINRA/SIPC.</w:t>
      </w:r>
    </w:p>
    <w:p w14:paraId="03DFC6CE" w14:textId="77777777" w:rsidR="00725AC3" w:rsidRPr="00D02F36" w:rsidRDefault="00725AC3" w:rsidP="00D02F36">
      <w:pPr>
        <w:spacing w:after="0" w:line="240" w:lineRule="auto"/>
        <w:rPr>
          <w:rFonts w:ascii="Arial" w:hAnsi="Arial" w:cs="Arial"/>
          <w:sz w:val="18"/>
          <w:szCs w:val="18"/>
        </w:rPr>
      </w:pPr>
    </w:p>
    <w:p w14:paraId="57D350F9" w14:textId="177F25F4" w:rsidR="00113ADD" w:rsidRPr="00D02F36" w:rsidRDefault="00113ADD" w:rsidP="00D02F36">
      <w:pPr>
        <w:spacing w:after="0" w:line="240" w:lineRule="auto"/>
        <w:rPr>
          <w:rFonts w:ascii="Arial" w:hAnsi="Arial" w:cs="Arial"/>
          <w:sz w:val="18"/>
          <w:szCs w:val="18"/>
        </w:rPr>
      </w:pPr>
      <w:r w:rsidRPr="00D02F36">
        <w:rPr>
          <w:rFonts w:ascii="Arial" w:hAnsi="Arial" w:cs="Arial"/>
          <w:sz w:val="18"/>
          <w:szCs w:val="18"/>
        </w:rPr>
        <w:t>This material was prepared by Carson Coaching. Carson Coaching is not affiliated with the named broker/dealer or firm.</w:t>
      </w:r>
    </w:p>
    <w:p w14:paraId="0D515E06" w14:textId="650817D7" w:rsidR="00AF26E7" w:rsidRPr="00D02F36" w:rsidRDefault="00AF26E7" w:rsidP="00D02F36">
      <w:pPr>
        <w:spacing w:after="0" w:line="240" w:lineRule="auto"/>
        <w:rPr>
          <w:rFonts w:ascii="Arial" w:hAnsi="Arial" w:cs="Arial"/>
          <w:sz w:val="18"/>
          <w:szCs w:val="18"/>
        </w:rPr>
      </w:pPr>
    </w:p>
    <w:sectPr w:rsidR="00AF26E7" w:rsidRPr="00D02F36" w:rsidSect="005F1A60">
      <w:headerReference w:type="default" r:id="rId22"/>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D5C4C" w14:textId="77777777" w:rsidR="00A83565" w:rsidRDefault="00A83565" w:rsidP="00057E69">
      <w:pPr>
        <w:spacing w:after="0" w:line="240" w:lineRule="auto"/>
      </w:pPr>
      <w:r>
        <w:separator/>
      </w:r>
    </w:p>
  </w:endnote>
  <w:endnote w:type="continuationSeparator" w:id="0">
    <w:p w14:paraId="54FF027C" w14:textId="77777777" w:rsidR="00A83565" w:rsidRDefault="00A83565"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266CD" w14:textId="77777777" w:rsidR="00A83565" w:rsidRDefault="00A83565" w:rsidP="00057E69">
      <w:pPr>
        <w:spacing w:after="0" w:line="240" w:lineRule="auto"/>
      </w:pPr>
      <w:r>
        <w:separator/>
      </w:r>
    </w:p>
  </w:footnote>
  <w:footnote w:type="continuationSeparator" w:id="0">
    <w:p w14:paraId="43B42DE7" w14:textId="77777777" w:rsidR="00A83565" w:rsidRDefault="00A83565"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4D06332C">
          <wp:simplePos x="0" y="0"/>
          <wp:positionH relativeFrom="column">
            <wp:posOffset>-699448</wp:posOffset>
          </wp:positionH>
          <wp:positionV relativeFrom="page">
            <wp:posOffset>-13624</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73788"/>
    <w:multiLevelType w:val="hybridMultilevel"/>
    <w:tmpl w:val="30243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0E67FE"/>
    <w:multiLevelType w:val="hybridMultilevel"/>
    <w:tmpl w:val="2C08BA2A"/>
    <w:lvl w:ilvl="0" w:tplc="501E1368">
      <w:start w:val="1"/>
      <w:numFmt w:val="decimal"/>
      <w:lvlText w:val="%1."/>
      <w:lvlJc w:val="left"/>
      <w:pPr>
        <w:ind w:left="720" w:hanging="360"/>
      </w:pPr>
      <w:rPr>
        <w:rFonts w:ascii="Arial" w:eastAsiaTheme="minorHAnsi"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5001E"/>
    <w:multiLevelType w:val="hybridMultilevel"/>
    <w:tmpl w:val="50B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91BAE"/>
    <w:multiLevelType w:val="hybridMultilevel"/>
    <w:tmpl w:val="33B4FA6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1"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9"/>
  </w:num>
  <w:num w:numId="4">
    <w:abstractNumId w:val="20"/>
  </w:num>
  <w:num w:numId="5">
    <w:abstractNumId w:val="6"/>
  </w:num>
  <w:num w:numId="6">
    <w:abstractNumId w:val="28"/>
  </w:num>
  <w:num w:numId="7">
    <w:abstractNumId w:val="14"/>
  </w:num>
  <w:num w:numId="8">
    <w:abstractNumId w:val="23"/>
  </w:num>
  <w:num w:numId="9">
    <w:abstractNumId w:val="29"/>
  </w:num>
  <w:num w:numId="10">
    <w:abstractNumId w:val="16"/>
  </w:num>
  <w:num w:numId="11">
    <w:abstractNumId w:val="24"/>
  </w:num>
  <w:num w:numId="12">
    <w:abstractNumId w:val="11"/>
  </w:num>
  <w:num w:numId="13">
    <w:abstractNumId w:val="0"/>
  </w:num>
  <w:num w:numId="14">
    <w:abstractNumId w:val="25"/>
  </w:num>
  <w:num w:numId="15">
    <w:abstractNumId w:val="8"/>
  </w:num>
  <w:num w:numId="16">
    <w:abstractNumId w:val="5"/>
  </w:num>
  <w:num w:numId="17">
    <w:abstractNumId w:val="30"/>
  </w:num>
  <w:num w:numId="18">
    <w:abstractNumId w:val="26"/>
  </w:num>
  <w:num w:numId="19">
    <w:abstractNumId w:val="17"/>
  </w:num>
  <w:num w:numId="20">
    <w:abstractNumId w:val="13"/>
  </w:num>
  <w:num w:numId="21">
    <w:abstractNumId w:val="2"/>
  </w:num>
  <w:num w:numId="22">
    <w:abstractNumId w:val="3"/>
  </w:num>
  <w:num w:numId="23">
    <w:abstractNumId w:val="7"/>
  </w:num>
  <w:num w:numId="24">
    <w:abstractNumId w:val="12"/>
  </w:num>
  <w:num w:numId="25">
    <w:abstractNumId w:val="21"/>
  </w:num>
  <w:num w:numId="26">
    <w:abstractNumId w:val="27"/>
  </w:num>
  <w:num w:numId="27">
    <w:abstractNumId w:val="22"/>
  </w:num>
  <w:num w:numId="28">
    <w:abstractNumId w:val="9"/>
  </w:num>
  <w:num w:numId="29">
    <w:abstractNumId w:val="1"/>
  </w:num>
  <w:num w:numId="30">
    <w:abstractNumId w:val="1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57E69"/>
    <w:rsid w:val="00113ADD"/>
    <w:rsid w:val="001C04CA"/>
    <w:rsid w:val="002068E3"/>
    <w:rsid w:val="00213E4F"/>
    <w:rsid w:val="002D1BE6"/>
    <w:rsid w:val="00302ABE"/>
    <w:rsid w:val="00312AAE"/>
    <w:rsid w:val="0037381D"/>
    <w:rsid w:val="003A1586"/>
    <w:rsid w:val="003C3826"/>
    <w:rsid w:val="003D1CDD"/>
    <w:rsid w:val="003F1C34"/>
    <w:rsid w:val="004160B8"/>
    <w:rsid w:val="005126FF"/>
    <w:rsid w:val="005F1A60"/>
    <w:rsid w:val="00620BCF"/>
    <w:rsid w:val="0066228A"/>
    <w:rsid w:val="00725AC3"/>
    <w:rsid w:val="007827B4"/>
    <w:rsid w:val="0078613C"/>
    <w:rsid w:val="007E2BF9"/>
    <w:rsid w:val="00830B64"/>
    <w:rsid w:val="008F3DC9"/>
    <w:rsid w:val="0093146C"/>
    <w:rsid w:val="009A0723"/>
    <w:rsid w:val="009A62B0"/>
    <w:rsid w:val="00A83565"/>
    <w:rsid w:val="00AF26E7"/>
    <w:rsid w:val="00B01413"/>
    <w:rsid w:val="00B418B9"/>
    <w:rsid w:val="00BB11E4"/>
    <w:rsid w:val="00C801C6"/>
    <w:rsid w:val="00C9218B"/>
    <w:rsid w:val="00CB6ECE"/>
    <w:rsid w:val="00D02F36"/>
    <w:rsid w:val="00D1568C"/>
    <w:rsid w:val="00D35070"/>
    <w:rsid w:val="00DD273E"/>
    <w:rsid w:val="00DE3208"/>
    <w:rsid w:val="00E86735"/>
    <w:rsid w:val="00EA5B71"/>
    <w:rsid w:val="00F0624C"/>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omberg.com/graphics/covid-vaccine-tracker-global-distribution/" TargetMode="External"/><Relationship Id="rId13" Type="http://schemas.openxmlformats.org/officeDocument/2006/relationships/hyperlink" Target="https://fred.stlouisfed.org/series/PSAVERT" TargetMode="External"/><Relationship Id="rId18" Type="http://schemas.openxmlformats.org/officeDocument/2006/relationships/hyperlink" Target="https://www.bea.gov/data/income-saving/personal-saving-rate" TargetMode="External"/><Relationship Id="rId3" Type="http://schemas.openxmlformats.org/officeDocument/2006/relationships/styles" Target="styles.xml"/><Relationship Id="rId21" Type="http://schemas.openxmlformats.org/officeDocument/2006/relationships/hyperlink" Target="https://www.reuters.com/article/us-health-coronavirus-variants-insight/when-will-it-end-how-a-changing-virus-is-reshaping-scientists-views-on-covid-19-idUSKBN2AV1T1" TargetMode="External"/><Relationship Id="rId7" Type="http://schemas.openxmlformats.org/officeDocument/2006/relationships/endnotes" Target="endnotes.xml"/><Relationship Id="rId12" Type="http://schemas.openxmlformats.org/officeDocument/2006/relationships/hyperlink" Target="https://www.ipsos.com/en-us/news-polls/axios-ipsos-coronavirus-index" TargetMode="External"/><Relationship Id="rId17" Type="http://schemas.openxmlformats.org/officeDocument/2006/relationships/hyperlink" Target="https://morningconsult.com/2021/03/24/pent-up-demand-travel-restaurants-cruise-pandemic/" TargetMode="External"/><Relationship Id="rId2" Type="http://schemas.openxmlformats.org/officeDocument/2006/relationships/numbering" Target="numbering.xml"/><Relationship Id="rId16" Type="http://schemas.openxmlformats.org/officeDocument/2006/relationships/hyperlink" Target="https://ir.tripadvisor.com/news-releases/news-release-details/travel-heating-two-thirds-americans-planning-summer-vacations" TargetMode="External"/><Relationship Id="rId20" Type="http://schemas.openxmlformats.org/officeDocument/2006/relationships/hyperlink" Target="https://www.cdc.gov/coronavirus/2019-ncov/variants/varian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vaccines/fully-vaccinated.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nbc.com/2021/06/02/how-to-make-the-most-of-revenge-spending-after-a-year-spent-inside.html" TargetMode="External"/><Relationship Id="rId23" Type="http://schemas.openxmlformats.org/officeDocument/2006/relationships/fontTable" Target="fontTable.xml"/><Relationship Id="rId10" Type="http://schemas.openxmlformats.org/officeDocument/2006/relationships/hyperlink" Target="https://covid.cdc.gov/covid-data-tracker/" TargetMode="External"/><Relationship Id="rId19" Type="http://schemas.openxmlformats.org/officeDocument/2006/relationships/hyperlink" Target="https://s2.q4cdn.com/437609071/files/doc_news/research/2020/covid-19-and-finances-survey.pdf" TargetMode="External"/><Relationship Id="rId4" Type="http://schemas.openxmlformats.org/officeDocument/2006/relationships/settings" Target="settings.xml"/><Relationship Id="rId9" Type="http://schemas.openxmlformats.org/officeDocument/2006/relationships/hyperlink" Target="https://www.cdc.gov/coronavirus/2019-ncov/vaccines/different-vaccines.html" TargetMode="External"/><Relationship Id="rId14" Type="http://schemas.openxmlformats.org/officeDocument/2006/relationships/hyperlink" Target="https://fred.stlouisfed.org/series/PC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81B1D-5A7A-442D-AC0A-95877E2A9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Ghostwritten Article - Primed and Ready to Spend</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Ghostwritten Article - Primed and Ready to Spend</dc:title>
  <dc:subject/>
  <dc:creator>Carson Coaching</dc:creator>
  <cp:keywords/>
  <dc:description/>
  <cp:lastModifiedBy>Pam Burwell</cp:lastModifiedBy>
  <cp:revision>3</cp:revision>
  <dcterms:created xsi:type="dcterms:W3CDTF">2021-06-15T16:45:00Z</dcterms:created>
  <dcterms:modified xsi:type="dcterms:W3CDTF">2021-06-15T16:50:00Z</dcterms:modified>
</cp:coreProperties>
</file>