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95A3" w14:textId="6EEEDDBC" w:rsidR="00B418B9" w:rsidRPr="00773EB8" w:rsidRDefault="00924FDE" w:rsidP="00057E69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 w:rsidRPr="00773EB8">
        <w:rPr>
          <w:rFonts w:ascii="Arial" w:hAnsi="Arial" w:cs="Arial"/>
          <w:b/>
          <w:color w:val="0D304A"/>
          <w:sz w:val="72"/>
          <w:szCs w:val="72"/>
        </w:rPr>
        <w:t>Client Letter Template</w:t>
      </w:r>
      <w:r w:rsidR="00EA5B71" w:rsidRPr="00773EB8">
        <w:rPr>
          <w:rFonts w:ascii="Arial" w:hAnsi="Arial" w:cs="Arial"/>
          <w:b/>
          <w:color w:val="0D304A"/>
          <w:sz w:val="72"/>
          <w:szCs w:val="72"/>
        </w:rPr>
        <w:t xml:space="preserve"> | </w:t>
      </w:r>
      <w:r w:rsidR="00EA5B71" w:rsidRPr="00773EB8">
        <w:rPr>
          <w:rFonts w:ascii="Arial" w:hAnsi="Arial" w:cs="Arial"/>
          <w:b/>
          <w:color w:val="0D304A"/>
          <w:sz w:val="72"/>
          <w:szCs w:val="72"/>
        </w:rPr>
        <w:br/>
      </w:r>
      <w:r w:rsidR="005274D1" w:rsidRPr="00773EB8">
        <w:rPr>
          <w:rFonts w:ascii="Arial" w:hAnsi="Arial" w:cs="Arial"/>
          <w:b/>
          <w:color w:val="0D304A"/>
          <w:sz w:val="72"/>
          <w:szCs w:val="72"/>
        </w:rPr>
        <w:t>Firm Address Change</w:t>
      </w:r>
    </w:p>
    <w:p w14:paraId="3BF32BD0" w14:textId="6EFB2B33" w:rsidR="00620BCF" w:rsidRPr="00773EB8" w:rsidRDefault="00620BCF" w:rsidP="00620B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73EB8">
        <w:rPr>
          <w:rFonts w:ascii="Arial" w:eastAsia="Times New Roman" w:hAnsi="Arial" w:cs="Arial"/>
          <w:color w:val="000000"/>
        </w:rPr>
        <w:t> </w:t>
      </w:r>
    </w:p>
    <w:p w14:paraId="7AE48BAC" w14:textId="77777777" w:rsidR="00620BCF" w:rsidRPr="00773EB8" w:rsidRDefault="00620BCF" w:rsidP="00620B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6F232F" w14:textId="77777777" w:rsidR="00A7666C" w:rsidRPr="00A7666C" w:rsidRDefault="00A7666C" w:rsidP="00A7666C">
      <w:pPr>
        <w:autoSpaceDE w:val="0"/>
        <w:autoSpaceDN w:val="0"/>
        <w:spacing w:after="0" w:line="240" w:lineRule="auto"/>
        <w:rPr>
          <w:rFonts w:ascii="Arial" w:eastAsia="Times New Roman" w:hAnsi="Arial" w:cs="Arial"/>
          <w:i/>
          <w:color w:val="35DB86"/>
        </w:rPr>
      </w:pPr>
      <w:r w:rsidRPr="00A7666C">
        <w:rPr>
          <w:rFonts w:ascii="Arial" w:eastAsia="Times New Roman" w:hAnsi="Arial" w:cs="Arial"/>
          <w:i/>
          <w:color w:val="35DB86"/>
        </w:rPr>
        <w:t>Must be used with your Advertising Review Team approved letterhead or email signature.</w:t>
      </w:r>
    </w:p>
    <w:p w14:paraId="40A587E8" w14:textId="77777777" w:rsidR="00A7666C" w:rsidRPr="00A7666C" w:rsidRDefault="00A7666C" w:rsidP="00A7666C">
      <w:pPr>
        <w:spacing w:after="0" w:line="240" w:lineRule="auto"/>
        <w:rPr>
          <w:rFonts w:ascii="Arial" w:eastAsia="Calibri" w:hAnsi="Arial" w:cs="Arial"/>
          <w:color w:val="35DB86"/>
        </w:rPr>
      </w:pPr>
    </w:p>
    <w:p w14:paraId="295BB436" w14:textId="77777777" w:rsidR="00A7666C" w:rsidRPr="00A7666C" w:rsidRDefault="00A7666C" w:rsidP="00A7666C">
      <w:pPr>
        <w:spacing w:after="0" w:line="240" w:lineRule="auto"/>
        <w:rPr>
          <w:rFonts w:ascii="Arial" w:eastAsia="Calibri" w:hAnsi="Arial" w:cs="Arial"/>
          <w:color w:val="35DB86"/>
        </w:rPr>
      </w:pPr>
      <w:r w:rsidRPr="00A7666C">
        <w:rPr>
          <w:rFonts w:ascii="Arial" w:eastAsia="Calibri" w:hAnsi="Arial" w:cs="Arial"/>
          <w:color w:val="35DB86"/>
        </w:rPr>
        <w:t>LPL Compliance Approval # 1-xxxxxxxx</w:t>
      </w:r>
    </w:p>
    <w:p w14:paraId="3E1D48CB" w14:textId="77777777" w:rsidR="00A7666C" w:rsidRPr="00A7666C" w:rsidRDefault="00A7666C" w:rsidP="00A7666C">
      <w:pPr>
        <w:spacing w:after="0" w:line="240" w:lineRule="auto"/>
        <w:rPr>
          <w:rFonts w:ascii="Arial" w:eastAsia="Calibri" w:hAnsi="Arial" w:cs="Arial"/>
          <w:color w:val="35DB86"/>
        </w:rPr>
      </w:pPr>
    </w:p>
    <w:p w14:paraId="047E7109" w14:textId="77777777" w:rsidR="00A7666C" w:rsidRPr="00A7666C" w:rsidRDefault="00A7666C" w:rsidP="00A7666C">
      <w:pPr>
        <w:spacing w:after="0" w:line="240" w:lineRule="auto"/>
        <w:rPr>
          <w:rFonts w:ascii="Arial" w:eastAsia="Calibri" w:hAnsi="Arial" w:cs="Arial"/>
          <w:color w:val="35DB86"/>
        </w:rPr>
      </w:pPr>
      <w:r w:rsidRPr="00A7666C">
        <w:rPr>
          <w:rFonts w:ascii="Arial" w:eastAsia="Calibri" w:hAnsi="Arial" w:cs="Arial"/>
          <w:color w:val="35DB86"/>
        </w:rPr>
        <w:t xml:space="preserve">The attached has been given an 'Approved </w:t>
      </w:r>
      <w:proofErr w:type="gramStart"/>
      <w:r w:rsidRPr="00A7666C">
        <w:rPr>
          <w:rFonts w:ascii="Arial" w:eastAsia="Calibri" w:hAnsi="Arial" w:cs="Arial"/>
          <w:color w:val="35DB86"/>
        </w:rPr>
        <w:t>As</w:t>
      </w:r>
      <w:proofErr w:type="gramEnd"/>
      <w:r w:rsidRPr="00A7666C">
        <w:rPr>
          <w:rFonts w:ascii="Arial" w:eastAsia="Calibri" w:hAnsi="Arial" w:cs="Arial"/>
          <w:color w:val="35DB86"/>
        </w:rPr>
        <w:t xml:space="preserve"> Is' status by the Advertising Review Team. Advisors who are interested in using and/or customizing pre-approved materials should ensure an understanding of the </w:t>
      </w:r>
      <w:r w:rsidRPr="00A7666C">
        <w:rPr>
          <w:rFonts w:ascii="Arial" w:eastAsia="Calibri" w:hAnsi="Arial" w:cs="Arial"/>
          <w:b/>
          <w:bCs/>
          <w:color w:val="35DB86"/>
          <w:u w:val="single"/>
        </w:rPr>
        <w:t>Pre-Approved Communications</w:t>
      </w:r>
      <w:r w:rsidRPr="00A7666C">
        <w:rPr>
          <w:rFonts w:ascii="Arial" w:eastAsia="Calibri" w:hAnsi="Arial" w:cs="Arial"/>
          <w:color w:val="35DB86"/>
        </w:rPr>
        <w:t xml:space="preserve"> section of the </w:t>
      </w:r>
      <w:r w:rsidRPr="00A7666C">
        <w:rPr>
          <w:rFonts w:ascii="Arial" w:eastAsia="Calibri" w:hAnsi="Arial" w:cs="Arial"/>
          <w:b/>
          <w:bCs/>
          <w:color w:val="35DB86"/>
          <w:u w:val="single"/>
        </w:rPr>
        <w:t>Advisor Compliance Manual</w:t>
      </w:r>
      <w:r w:rsidRPr="00A7666C">
        <w:rPr>
          <w:rFonts w:ascii="Arial" w:eastAsia="Calibri" w:hAnsi="Arial" w:cs="Arial"/>
          <w:color w:val="35DB86"/>
        </w:rPr>
        <w:t xml:space="preserve"> posted on </w:t>
      </w:r>
      <w:proofErr w:type="spellStart"/>
      <w:r w:rsidRPr="00A7666C">
        <w:rPr>
          <w:rFonts w:ascii="Arial" w:eastAsia="Calibri" w:hAnsi="Arial" w:cs="Arial"/>
          <w:color w:val="35DB86"/>
        </w:rPr>
        <w:t>ClientWorks</w:t>
      </w:r>
      <w:proofErr w:type="spellEnd"/>
      <w:r w:rsidRPr="00A7666C">
        <w:rPr>
          <w:rFonts w:ascii="Arial" w:eastAsia="Calibri" w:hAnsi="Arial" w:cs="Arial"/>
          <w:color w:val="35DB86"/>
        </w:rPr>
        <w:t>. This section of the compliance manual includes instructions on how to use pre-approved materials and meet the necessary Books and Records requirements.</w:t>
      </w:r>
    </w:p>
    <w:p w14:paraId="4433796B" w14:textId="77777777" w:rsidR="004160B8" w:rsidRPr="00773EB8" w:rsidRDefault="004160B8" w:rsidP="004160B8">
      <w:pPr>
        <w:rPr>
          <w:rFonts w:ascii="Arial" w:hAnsi="Arial" w:cs="Arial"/>
        </w:rPr>
      </w:pPr>
    </w:p>
    <w:p w14:paraId="7C18613A" w14:textId="37D8E35A" w:rsidR="00924FDE" w:rsidRPr="00773EB8" w:rsidRDefault="00924FDE" w:rsidP="004160B8">
      <w:pPr>
        <w:rPr>
          <w:rFonts w:ascii="Arial" w:hAnsi="Arial" w:cs="Arial"/>
          <w:b/>
        </w:rPr>
      </w:pPr>
      <w:r w:rsidRPr="00773EB8">
        <w:rPr>
          <w:rFonts w:ascii="Arial" w:hAnsi="Arial" w:cs="Arial"/>
        </w:rPr>
        <w:br/>
      </w:r>
      <w:r w:rsidRPr="00773EB8">
        <w:rPr>
          <w:rFonts w:ascii="Arial" w:hAnsi="Arial" w:cs="Arial"/>
          <w:b/>
        </w:rPr>
        <w:t>{Client Name}</w:t>
      </w:r>
      <w:r w:rsidRPr="00773EB8">
        <w:rPr>
          <w:rFonts w:ascii="Arial" w:hAnsi="Arial" w:cs="Arial"/>
          <w:b/>
        </w:rPr>
        <w:br/>
        <w:t>{Client Address}</w:t>
      </w:r>
      <w:r w:rsidRPr="00773EB8">
        <w:rPr>
          <w:rFonts w:ascii="Arial" w:hAnsi="Arial" w:cs="Arial"/>
          <w:b/>
        </w:rPr>
        <w:br/>
        <w:t>{Client City, State, Zip}</w:t>
      </w:r>
      <w:r w:rsidRPr="00773EB8">
        <w:rPr>
          <w:rFonts w:ascii="Arial" w:hAnsi="Arial" w:cs="Arial"/>
          <w:b/>
        </w:rPr>
        <w:br/>
      </w:r>
    </w:p>
    <w:p w14:paraId="4085E8ED" w14:textId="49575EB3" w:rsidR="00924FDE" w:rsidRPr="00773EB8" w:rsidRDefault="00924FDE" w:rsidP="004160B8">
      <w:pPr>
        <w:rPr>
          <w:rFonts w:ascii="Arial" w:hAnsi="Arial" w:cs="Arial"/>
        </w:rPr>
      </w:pPr>
      <w:r w:rsidRPr="00773EB8">
        <w:rPr>
          <w:rFonts w:ascii="Arial" w:hAnsi="Arial" w:cs="Arial"/>
          <w:b/>
        </w:rPr>
        <w:t>{Date}</w:t>
      </w:r>
      <w:r w:rsidRPr="00773EB8">
        <w:rPr>
          <w:rFonts w:ascii="Arial" w:hAnsi="Arial" w:cs="Arial"/>
        </w:rPr>
        <w:br/>
      </w:r>
    </w:p>
    <w:p w14:paraId="2CE4E1A7" w14:textId="0DB88D7B" w:rsidR="004160B8" w:rsidRPr="00773EB8" w:rsidRDefault="00924FDE" w:rsidP="004160B8">
      <w:pPr>
        <w:rPr>
          <w:rFonts w:ascii="Arial" w:hAnsi="Arial" w:cs="Arial"/>
        </w:rPr>
      </w:pPr>
      <w:r w:rsidRPr="00773EB8">
        <w:rPr>
          <w:rFonts w:ascii="Arial" w:hAnsi="Arial" w:cs="Arial"/>
        </w:rPr>
        <w:t xml:space="preserve">Dear </w:t>
      </w:r>
      <w:r w:rsidR="004160B8" w:rsidRPr="00773EB8">
        <w:rPr>
          <w:rFonts w:ascii="Arial" w:hAnsi="Arial" w:cs="Arial"/>
          <w:b/>
        </w:rPr>
        <w:t>{</w:t>
      </w:r>
      <w:r w:rsidRPr="00773EB8">
        <w:rPr>
          <w:rFonts w:ascii="Arial" w:hAnsi="Arial" w:cs="Arial"/>
          <w:b/>
        </w:rPr>
        <w:t>Client First Name</w:t>
      </w:r>
      <w:r w:rsidR="004160B8" w:rsidRPr="00773EB8">
        <w:rPr>
          <w:rFonts w:ascii="Arial" w:hAnsi="Arial" w:cs="Arial"/>
          <w:b/>
        </w:rPr>
        <w:t>}</w:t>
      </w:r>
      <w:r w:rsidRPr="00773EB8">
        <w:rPr>
          <w:rFonts w:ascii="Arial" w:hAnsi="Arial" w:cs="Arial"/>
          <w:b/>
        </w:rPr>
        <w:t>,</w:t>
      </w:r>
      <w:r w:rsidRPr="00773EB8">
        <w:rPr>
          <w:rFonts w:ascii="Arial" w:hAnsi="Arial" w:cs="Arial"/>
        </w:rPr>
        <w:br/>
      </w:r>
    </w:p>
    <w:p w14:paraId="16C038EA" w14:textId="46806471" w:rsidR="005274D1" w:rsidRPr="00773EB8" w:rsidRDefault="005274D1" w:rsidP="005274D1">
      <w:pPr>
        <w:rPr>
          <w:rFonts w:ascii="Arial" w:hAnsi="Arial" w:cs="Arial"/>
        </w:rPr>
      </w:pPr>
      <w:r w:rsidRPr="00773EB8">
        <w:rPr>
          <w:rFonts w:ascii="Arial" w:hAnsi="Arial" w:cs="Arial"/>
        </w:rPr>
        <w:t xml:space="preserve">Moving day for </w:t>
      </w:r>
      <w:r w:rsidRPr="00773EB8">
        <w:rPr>
          <w:rFonts w:ascii="Arial" w:hAnsi="Arial" w:cs="Arial"/>
          <w:b/>
        </w:rPr>
        <w:t>{Company Name}</w:t>
      </w:r>
      <w:r w:rsidRPr="00773EB8">
        <w:rPr>
          <w:rFonts w:ascii="Arial" w:hAnsi="Arial" w:cs="Arial"/>
        </w:rPr>
        <w:t xml:space="preserve"> has come and gone, and we have settled into our new </w:t>
      </w:r>
      <w:r w:rsidR="0097778F" w:rsidRPr="00773EB8">
        <w:rPr>
          <w:rFonts w:ascii="Arial" w:hAnsi="Arial" w:cs="Arial"/>
        </w:rPr>
        <w:t>office space</w:t>
      </w:r>
      <w:r w:rsidR="00773EB8">
        <w:rPr>
          <w:rFonts w:ascii="Arial" w:hAnsi="Arial" w:cs="Arial"/>
        </w:rPr>
        <w:t xml:space="preserve">. </w:t>
      </w:r>
      <w:r w:rsidRPr="00773EB8">
        <w:rPr>
          <w:rFonts w:ascii="Arial" w:hAnsi="Arial" w:cs="Arial"/>
        </w:rPr>
        <w:t>Please make a note of our new address, and our phone, toll-free, and fax numbers:</w:t>
      </w:r>
    </w:p>
    <w:p w14:paraId="67541EE1" w14:textId="77777777" w:rsidR="005274D1" w:rsidRPr="00773EB8" w:rsidRDefault="005274D1" w:rsidP="005274D1">
      <w:pPr>
        <w:rPr>
          <w:rFonts w:ascii="Arial" w:hAnsi="Arial" w:cs="Arial"/>
        </w:rPr>
      </w:pPr>
    </w:p>
    <w:p w14:paraId="21318E95" w14:textId="0B357F3A" w:rsidR="005274D1" w:rsidRPr="00773EB8" w:rsidRDefault="005274D1" w:rsidP="005274D1">
      <w:pPr>
        <w:rPr>
          <w:rFonts w:ascii="Arial" w:hAnsi="Arial" w:cs="Arial"/>
          <w:b/>
          <w:bCs/>
        </w:rPr>
      </w:pPr>
      <w:r w:rsidRPr="00773EB8">
        <w:rPr>
          <w:rFonts w:ascii="Arial" w:hAnsi="Arial" w:cs="Arial"/>
          <w:b/>
          <w:bCs/>
        </w:rPr>
        <w:t>{Insert Updated Information}</w:t>
      </w:r>
    </w:p>
    <w:p w14:paraId="0537B2BD" w14:textId="77777777" w:rsidR="005274D1" w:rsidRPr="00773EB8" w:rsidRDefault="005274D1" w:rsidP="005274D1">
      <w:pPr>
        <w:rPr>
          <w:rFonts w:ascii="Arial" w:hAnsi="Arial" w:cs="Arial"/>
        </w:rPr>
      </w:pPr>
    </w:p>
    <w:p w14:paraId="44D0B083" w14:textId="77777777" w:rsidR="005274D1" w:rsidRPr="00773EB8" w:rsidRDefault="005274D1" w:rsidP="005274D1">
      <w:pPr>
        <w:rPr>
          <w:rFonts w:ascii="Arial" w:hAnsi="Arial" w:cs="Arial"/>
        </w:rPr>
      </w:pPr>
      <w:r w:rsidRPr="00773EB8">
        <w:rPr>
          <w:rFonts w:ascii="Arial" w:hAnsi="Arial" w:cs="Arial"/>
        </w:rPr>
        <w:t>Although our contact information has changed, our commitment to providing outstanding service and our desire to serve you and your family remains steadfast.</w:t>
      </w:r>
    </w:p>
    <w:p w14:paraId="3035C0CF" w14:textId="1FCC3A17" w:rsidR="005274D1" w:rsidRPr="00773EB8" w:rsidRDefault="005274D1" w:rsidP="005274D1">
      <w:pPr>
        <w:rPr>
          <w:rFonts w:ascii="Arial" w:hAnsi="Arial" w:cs="Arial"/>
        </w:rPr>
      </w:pPr>
      <w:r w:rsidRPr="00773EB8">
        <w:rPr>
          <w:rFonts w:ascii="Arial" w:hAnsi="Arial" w:cs="Arial"/>
        </w:rPr>
        <w:t>Please feel free to call if you have any questions reg</w:t>
      </w:r>
      <w:r w:rsidR="00773EB8">
        <w:rPr>
          <w:rFonts w:ascii="Arial" w:hAnsi="Arial" w:cs="Arial"/>
        </w:rPr>
        <w:t>arding your financial planning.</w:t>
      </w:r>
      <w:r w:rsidRPr="00773EB8">
        <w:rPr>
          <w:rFonts w:ascii="Arial" w:hAnsi="Arial" w:cs="Arial"/>
        </w:rPr>
        <w:t xml:space="preserve"> We look forward to continuing our work together as we create strategies for your success.</w:t>
      </w:r>
    </w:p>
    <w:p w14:paraId="0E020048" w14:textId="42589E46" w:rsidR="00924FDE" w:rsidRPr="00773EB8" w:rsidRDefault="00924FDE" w:rsidP="004160B8">
      <w:pPr>
        <w:rPr>
          <w:rFonts w:ascii="Arial" w:hAnsi="Arial" w:cs="Arial"/>
        </w:rPr>
      </w:pPr>
      <w:r w:rsidRPr="00773EB8">
        <w:rPr>
          <w:rFonts w:ascii="Arial" w:hAnsi="Arial" w:cs="Arial"/>
        </w:rPr>
        <w:br/>
        <w:t xml:space="preserve">Sincerely, </w:t>
      </w:r>
    </w:p>
    <w:p w14:paraId="15EEACBC" w14:textId="77777777" w:rsidR="00924FDE" w:rsidRPr="00773EB8" w:rsidRDefault="00924FDE" w:rsidP="00924FDE">
      <w:pPr>
        <w:rPr>
          <w:rFonts w:ascii="Arial" w:hAnsi="Arial" w:cs="Arial"/>
          <w:b/>
        </w:rPr>
      </w:pPr>
      <w:r w:rsidRPr="00773EB8">
        <w:rPr>
          <w:rFonts w:ascii="Arial" w:hAnsi="Arial" w:cs="Arial"/>
          <w:b/>
        </w:rPr>
        <w:t>{Advisor Name}</w:t>
      </w:r>
    </w:p>
    <w:p w14:paraId="0D515E06" w14:textId="76A80EDD" w:rsidR="00AF26E7" w:rsidRPr="00A7666C" w:rsidRDefault="00924FDE" w:rsidP="00AF26E7">
      <w:pPr>
        <w:rPr>
          <w:rFonts w:ascii="Arial" w:hAnsi="Arial" w:cs="Arial"/>
          <w:b/>
        </w:rPr>
      </w:pPr>
      <w:r w:rsidRPr="00773EB8">
        <w:rPr>
          <w:rFonts w:ascii="Arial" w:hAnsi="Arial" w:cs="Arial"/>
          <w:b/>
        </w:rPr>
        <w:t>{Advisor Title}</w:t>
      </w:r>
      <w:bookmarkStart w:id="0" w:name="_GoBack"/>
      <w:bookmarkEnd w:id="0"/>
    </w:p>
    <w:sectPr w:rsidR="00AF26E7" w:rsidRPr="00A7666C" w:rsidSect="005F1A60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0AD0" w14:textId="77777777" w:rsidR="00407D78" w:rsidRDefault="00407D78" w:rsidP="00057E69">
      <w:pPr>
        <w:spacing w:after="0" w:line="240" w:lineRule="auto"/>
      </w:pPr>
      <w:r>
        <w:separator/>
      </w:r>
    </w:p>
  </w:endnote>
  <w:endnote w:type="continuationSeparator" w:id="0">
    <w:p w14:paraId="3A5A9409" w14:textId="77777777" w:rsidR="00407D78" w:rsidRDefault="00407D78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915E2" w14:textId="77777777" w:rsidR="00407D78" w:rsidRDefault="00407D78" w:rsidP="00057E69">
      <w:pPr>
        <w:spacing w:after="0" w:line="240" w:lineRule="auto"/>
      </w:pPr>
      <w:r>
        <w:separator/>
      </w:r>
    </w:p>
  </w:footnote>
  <w:footnote w:type="continuationSeparator" w:id="0">
    <w:p w14:paraId="380534EF" w14:textId="77777777" w:rsidR="00407D78" w:rsidRDefault="00407D78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DAC7" w14:textId="086040CD" w:rsidR="00057E69" w:rsidRDefault="00057E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29BE9" wp14:editId="759CC923">
          <wp:simplePos x="0" y="0"/>
          <wp:positionH relativeFrom="column">
            <wp:posOffset>-697963</wp:posOffset>
          </wp:positionH>
          <wp:positionV relativeFrom="page">
            <wp:posOffset>-13970</wp:posOffset>
          </wp:positionV>
          <wp:extent cx="7794103" cy="1008653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ching doc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103" cy="100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4"/>
  </w:num>
  <w:num w:numId="6">
    <w:abstractNumId w:val="24"/>
  </w:num>
  <w:num w:numId="7">
    <w:abstractNumId w:val="10"/>
  </w:num>
  <w:num w:numId="8">
    <w:abstractNumId w:val="19"/>
  </w:num>
  <w:num w:numId="9">
    <w:abstractNumId w:val="25"/>
  </w:num>
  <w:num w:numId="10">
    <w:abstractNumId w:val="12"/>
  </w:num>
  <w:num w:numId="11">
    <w:abstractNumId w:val="20"/>
  </w:num>
  <w:num w:numId="12">
    <w:abstractNumId w:val="7"/>
  </w:num>
  <w:num w:numId="13">
    <w:abstractNumId w:val="0"/>
  </w:num>
  <w:num w:numId="14">
    <w:abstractNumId w:val="21"/>
  </w:num>
  <w:num w:numId="15">
    <w:abstractNumId w:val="6"/>
  </w:num>
  <w:num w:numId="16">
    <w:abstractNumId w:val="3"/>
  </w:num>
  <w:num w:numId="17">
    <w:abstractNumId w:val="26"/>
  </w:num>
  <w:num w:numId="18">
    <w:abstractNumId w:val="22"/>
  </w:num>
  <w:num w:numId="19">
    <w:abstractNumId w:val="13"/>
  </w:num>
  <w:num w:numId="20">
    <w:abstractNumId w:val="9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17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C9"/>
    <w:rsid w:val="00014F35"/>
    <w:rsid w:val="00057E69"/>
    <w:rsid w:val="001C04CA"/>
    <w:rsid w:val="00213E4F"/>
    <w:rsid w:val="002D1BE6"/>
    <w:rsid w:val="00302ABE"/>
    <w:rsid w:val="00312AAE"/>
    <w:rsid w:val="0037381D"/>
    <w:rsid w:val="003A1586"/>
    <w:rsid w:val="00407D78"/>
    <w:rsid w:val="004160B8"/>
    <w:rsid w:val="00432055"/>
    <w:rsid w:val="004B450B"/>
    <w:rsid w:val="005274D1"/>
    <w:rsid w:val="005A4D04"/>
    <w:rsid w:val="005F1A60"/>
    <w:rsid w:val="00620BCF"/>
    <w:rsid w:val="0066228A"/>
    <w:rsid w:val="00773EB8"/>
    <w:rsid w:val="007827B4"/>
    <w:rsid w:val="0078613C"/>
    <w:rsid w:val="00830B64"/>
    <w:rsid w:val="008F3DC9"/>
    <w:rsid w:val="00921D5E"/>
    <w:rsid w:val="00924FDE"/>
    <w:rsid w:val="0097778F"/>
    <w:rsid w:val="009A0723"/>
    <w:rsid w:val="009A62B0"/>
    <w:rsid w:val="00A7666C"/>
    <w:rsid w:val="00AF26E7"/>
    <w:rsid w:val="00B418B9"/>
    <w:rsid w:val="00C801C6"/>
    <w:rsid w:val="00C9218B"/>
    <w:rsid w:val="00CB6ECE"/>
    <w:rsid w:val="00D35070"/>
    <w:rsid w:val="00DD273E"/>
    <w:rsid w:val="00DE3208"/>
    <w:rsid w:val="00E86735"/>
    <w:rsid w:val="00EA5B71"/>
    <w:rsid w:val="00F0624C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semiHidden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A3EF-4D7D-432B-AEF9-0CCB6087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Pam Burwell</cp:lastModifiedBy>
  <cp:revision>3</cp:revision>
  <dcterms:created xsi:type="dcterms:W3CDTF">2020-07-01T14:02:00Z</dcterms:created>
  <dcterms:modified xsi:type="dcterms:W3CDTF">2020-07-01T18:29:00Z</dcterms:modified>
</cp:coreProperties>
</file>